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086" w:rsidRDefault="00900086" w:rsidP="00094B74">
      <w:pPr>
        <w:spacing w:after="0"/>
        <w:jc w:val="center"/>
        <w:rPr>
          <w:rFonts w:ascii="Times New Roman" w:hAnsi="Times New Roman" w:cs="Times New Roman"/>
          <w:b/>
          <w:sz w:val="24"/>
          <w:szCs w:val="24"/>
        </w:rPr>
      </w:pPr>
    </w:p>
    <w:p w:rsidR="00900086" w:rsidRDefault="00900086" w:rsidP="00094B74">
      <w:pPr>
        <w:spacing w:after="0"/>
        <w:jc w:val="center"/>
        <w:rPr>
          <w:rFonts w:ascii="Times New Roman" w:hAnsi="Times New Roman" w:cs="Times New Roman"/>
          <w:b/>
          <w:sz w:val="24"/>
          <w:szCs w:val="24"/>
        </w:rPr>
      </w:pPr>
    </w:p>
    <w:p w:rsidR="008A47B5" w:rsidRPr="00094B74" w:rsidRDefault="00EF6BB6" w:rsidP="00094B74">
      <w:pPr>
        <w:spacing w:after="0"/>
        <w:jc w:val="center"/>
        <w:rPr>
          <w:rFonts w:ascii="Times New Roman" w:hAnsi="Times New Roman" w:cs="Times New Roman"/>
          <w:b/>
          <w:sz w:val="24"/>
          <w:szCs w:val="24"/>
        </w:rPr>
      </w:pPr>
      <w:r w:rsidRPr="00094B74">
        <w:rPr>
          <w:rFonts w:ascii="Times New Roman" w:hAnsi="Times New Roman" w:cs="Times New Roman"/>
          <w:b/>
          <w:sz w:val="24"/>
          <w:szCs w:val="24"/>
        </w:rPr>
        <w:t>Справка</w:t>
      </w:r>
    </w:p>
    <w:p w:rsidR="000315B9" w:rsidRDefault="00EF6BB6" w:rsidP="00094B74">
      <w:pPr>
        <w:spacing w:after="0"/>
        <w:jc w:val="center"/>
        <w:rPr>
          <w:rFonts w:ascii="Times New Roman" w:hAnsi="Times New Roman" w:cs="Times New Roman"/>
          <w:b/>
          <w:sz w:val="24"/>
          <w:szCs w:val="24"/>
        </w:rPr>
      </w:pPr>
      <w:r w:rsidRPr="00094B74">
        <w:rPr>
          <w:rFonts w:ascii="Times New Roman" w:hAnsi="Times New Roman" w:cs="Times New Roman"/>
          <w:b/>
          <w:sz w:val="24"/>
          <w:szCs w:val="24"/>
        </w:rPr>
        <w:t xml:space="preserve">по итогам </w:t>
      </w:r>
      <w:r w:rsidR="000315B9">
        <w:rPr>
          <w:rFonts w:ascii="Times New Roman" w:hAnsi="Times New Roman" w:cs="Times New Roman"/>
          <w:b/>
          <w:sz w:val="24"/>
          <w:szCs w:val="24"/>
        </w:rPr>
        <w:t xml:space="preserve">проведения тренировочных </w:t>
      </w:r>
    </w:p>
    <w:p w:rsidR="00EF6BB6" w:rsidRDefault="000315B9" w:rsidP="00A94C78">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экзаменов ГИА, </w:t>
      </w:r>
      <w:r w:rsidR="00860484">
        <w:rPr>
          <w:rFonts w:ascii="Times New Roman" w:hAnsi="Times New Roman" w:cs="Times New Roman"/>
          <w:b/>
          <w:sz w:val="24"/>
          <w:szCs w:val="24"/>
        </w:rPr>
        <w:t>ноябрь</w:t>
      </w:r>
      <w:r w:rsidR="00A61A84">
        <w:rPr>
          <w:rFonts w:ascii="Times New Roman" w:hAnsi="Times New Roman" w:cs="Times New Roman"/>
          <w:b/>
          <w:sz w:val="24"/>
          <w:szCs w:val="24"/>
        </w:rPr>
        <w:t xml:space="preserve">, </w:t>
      </w:r>
      <w:r w:rsidR="00D0004F">
        <w:rPr>
          <w:rFonts w:ascii="Times New Roman" w:hAnsi="Times New Roman" w:cs="Times New Roman"/>
          <w:b/>
          <w:sz w:val="24"/>
          <w:szCs w:val="24"/>
        </w:rPr>
        <w:t>20</w:t>
      </w:r>
      <w:r w:rsidR="00860484">
        <w:rPr>
          <w:rFonts w:ascii="Times New Roman" w:hAnsi="Times New Roman" w:cs="Times New Roman"/>
          <w:b/>
          <w:sz w:val="24"/>
          <w:szCs w:val="24"/>
        </w:rPr>
        <w:t>20</w:t>
      </w:r>
      <w:r w:rsidR="00D0004F">
        <w:rPr>
          <w:rFonts w:ascii="Times New Roman" w:hAnsi="Times New Roman" w:cs="Times New Roman"/>
          <w:b/>
          <w:sz w:val="24"/>
          <w:szCs w:val="24"/>
        </w:rPr>
        <w:t>/20</w:t>
      </w:r>
      <w:r w:rsidR="00533AA1">
        <w:rPr>
          <w:rFonts w:ascii="Times New Roman" w:hAnsi="Times New Roman" w:cs="Times New Roman"/>
          <w:b/>
          <w:sz w:val="24"/>
          <w:szCs w:val="24"/>
        </w:rPr>
        <w:t>2</w:t>
      </w:r>
      <w:r w:rsidR="00860484">
        <w:rPr>
          <w:rFonts w:ascii="Times New Roman" w:hAnsi="Times New Roman" w:cs="Times New Roman"/>
          <w:b/>
          <w:sz w:val="24"/>
          <w:szCs w:val="24"/>
        </w:rPr>
        <w:t>1</w:t>
      </w:r>
      <w:r w:rsidR="00D0004F">
        <w:rPr>
          <w:rFonts w:ascii="Times New Roman" w:hAnsi="Times New Roman" w:cs="Times New Roman"/>
          <w:b/>
          <w:sz w:val="24"/>
          <w:szCs w:val="24"/>
        </w:rPr>
        <w:t xml:space="preserve"> учебный год</w:t>
      </w:r>
    </w:p>
    <w:p w:rsidR="00A94C78" w:rsidRPr="00A94C78" w:rsidRDefault="00A94C78" w:rsidP="00A94C78">
      <w:pPr>
        <w:spacing w:after="0"/>
        <w:jc w:val="center"/>
        <w:rPr>
          <w:rFonts w:ascii="Times New Roman" w:hAnsi="Times New Roman" w:cs="Times New Roman"/>
          <w:b/>
          <w:sz w:val="24"/>
          <w:szCs w:val="24"/>
        </w:rPr>
      </w:pPr>
    </w:p>
    <w:p w:rsidR="00751F04" w:rsidRPr="00751F04" w:rsidRDefault="00751F04" w:rsidP="0020775D">
      <w:pPr>
        <w:spacing w:after="0" w:line="240" w:lineRule="auto"/>
        <w:ind w:firstLine="708"/>
        <w:jc w:val="both"/>
        <w:rPr>
          <w:rFonts w:ascii="Times New Roman" w:eastAsia="Times New Roman" w:hAnsi="Times New Roman" w:cs="Times New Roman"/>
          <w:sz w:val="24"/>
          <w:szCs w:val="24"/>
          <w:lang w:eastAsia="ru-RU"/>
        </w:rPr>
      </w:pPr>
      <w:r w:rsidRPr="00751F04">
        <w:rPr>
          <w:rFonts w:ascii="Times New Roman" w:eastAsia="Calibri" w:hAnsi="Times New Roman" w:cs="Times New Roman"/>
          <w:sz w:val="24"/>
          <w:szCs w:val="24"/>
        </w:rPr>
        <w:t>В соответствии с планом управления образования  на 20</w:t>
      </w:r>
      <w:r w:rsidR="00860484">
        <w:rPr>
          <w:rFonts w:ascii="Times New Roman" w:eastAsia="Calibri" w:hAnsi="Times New Roman" w:cs="Times New Roman"/>
          <w:sz w:val="24"/>
          <w:szCs w:val="24"/>
        </w:rPr>
        <w:t>20</w:t>
      </w:r>
      <w:r w:rsidRPr="00751F04">
        <w:rPr>
          <w:rFonts w:ascii="Times New Roman" w:eastAsia="Calibri" w:hAnsi="Times New Roman" w:cs="Times New Roman"/>
          <w:sz w:val="24"/>
          <w:szCs w:val="24"/>
        </w:rPr>
        <w:t>/20</w:t>
      </w:r>
      <w:r w:rsidR="00533AA1">
        <w:rPr>
          <w:rFonts w:ascii="Times New Roman" w:eastAsia="Calibri" w:hAnsi="Times New Roman" w:cs="Times New Roman"/>
          <w:sz w:val="24"/>
          <w:szCs w:val="24"/>
        </w:rPr>
        <w:t>2</w:t>
      </w:r>
      <w:r w:rsidR="00860484">
        <w:rPr>
          <w:rFonts w:ascii="Times New Roman" w:eastAsia="Calibri" w:hAnsi="Times New Roman" w:cs="Times New Roman"/>
          <w:sz w:val="24"/>
          <w:szCs w:val="24"/>
        </w:rPr>
        <w:t>1</w:t>
      </w:r>
      <w:r w:rsidRPr="00751F04">
        <w:rPr>
          <w:rFonts w:ascii="Times New Roman" w:eastAsia="Calibri" w:hAnsi="Times New Roman" w:cs="Times New Roman"/>
          <w:sz w:val="24"/>
          <w:szCs w:val="24"/>
        </w:rPr>
        <w:t xml:space="preserve"> уч.год и на основании приказа управления образования №</w:t>
      </w:r>
      <w:r w:rsidR="00CB55CA">
        <w:rPr>
          <w:rFonts w:ascii="Times New Roman" w:eastAsia="Calibri" w:hAnsi="Times New Roman" w:cs="Times New Roman"/>
          <w:sz w:val="24"/>
          <w:szCs w:val="24"/>
        </w:rPr>
        <w:t>300/1</w:t>
      </w:r>
      <w:r w:rsidRPr="00751F04">
        <w:rPr>
          <w:rFonts w:ascii="Times New Roman" w:eastAsia="Calibri" w:hAnsi="Times New Roman" w:cs="Times New Roman"/>
          <w:sz w:val="24"/>
          <w:szCs w:val="24"/>
        </w:rPr>
        <w:t xml:space="preserve"> от </w:t>
      </w:r>
      <w:r w:rsidR="00CB55CA">
        <w:rPr>
          <w:rFonts w:ascii="Times New Roman" w:eastAsia="Calibri" w:hAnsi="Times New Roman" w:cs="Times New Roman"/>
          <w:sz w:val="24"/>
          <w:szCs w:val="24"/>
        </w:rPr>
        <w:t>13.11</w:t>
      </w:r>
      <w:r w:rsidR="008639EE">
        <w:rPr>
          <w:rFonts w:ascii="Times New Roman" w:eastAsia="Calibri" w:hAnsi="Times New Roman" w:cs="Times New Roman"/>
          <w:sz w:val="24"/>
          <w:szCs w:val="24"/>
        </w:rPr>
        <w:t>.2020</w:t>
      </w:r>
      <w:r w:rsidRPr="00751F04">
        <w:rPr>
          <w:rFonts w:ascii="Times New Roman" w:eastAsia="Calibri" w:hAnsi="Times New Roman" w:cs="Times New Roman"/>
          <w:sz w:val="24"/>
          <w:szCs w:val="24"/>
        </w:rPr>
        <w:t>г.  «</w:t>
      </w:r>
      <w:r w:rsidRPr="00751F04">
        <w:rPr>
          <w:rFonts w:ascii="Times New Roman" w:eastAsia="Times New Roman" w:hAnsi="Times New Roman" w:cs="Times New Roman"/>
          <w:sz w:val="24"/>
          <w:szCs w:val="24"/>
          <w:lang w:eastAsia="ru-RU"/>
        </w:rPr>
        <w:t xml:space="preserve">Об </w:t>
      </w:r>
      <w:r w:rsidR="000315B9">
        <w:rPr>
          <w:rFonts w:ascii="Times New Roman" w:eastAsia="Times New Roman" w:hAnsi="Times New Roman" w:cs="Times New Roman"/>
          <w:sz w:val="24"/>
          <w:szCs w:val="24"/>
          <w:lang w:eastAsia="ru-RU"/>
        </w:rPr>
        <w:t>организации и проведении пробных ГИА</w:t>
      </w:r>
      <w:r w:rsidR="00DF73DB">
        <w:rPr>
          <w:rFonts w:ascii="Times New Roman" w:eastAsia="Calibri" w:hAnsi="Times New Roman" w:cs="Times New Roman"/>
          <w:sz w:val="24"/>
          <w:szCs w:val="24"/>
        </w:rPr>
        <w:t xml:space="preserve"> </w:t>
      </w:r>
      <w:r w:rsidRPr="00751F04">
        <w:rPr>
          <w:rFonts w:ascii="Times New Roman" w:eastAsia="Calibri" w:hAnsi="Times New Roman" w:cs="Times New Roman"/>
          <w:sz w:val="24"/>
          <w:szCs w:val="24"/>
        </w:rPr>
        <w:t>был</w:t>
      </w:r>
      <w:r w:rsidR="0020775D">
        <w:rPr>
          <w:rFonts w:ascii="Times New Roman" w:eastAsia="Calibri" w:hAnsi="Times New Roman" w:cs="Times New Roman"/>
          <w:sz w:val="24"/>
          <w:szCs w:val="24"/>
        </w:rPr>
        <w:t>и</w:t>
      </w:r>
      <w:r w:rsidRPr="00751F04">
        <w:rPr>
          <w:rFonts w:ascii="Times New Roman" w:eastAsia="Calibri" w:hAnsi="Times New Roman" w:cs="Times New Roman"/>
          <w:sz w:val="24"/>
          <w:szCs w:val="24"/>
        </w:rPr>
        <w:t xml:space="preserve"> </w:t>
      </w:r>
      <w:r w:rsidR="000315B9">
        <w:rPr>
          <w:rFonts w:ascii="Times New Roman" w:eastAsia="Calibri" w:hAnsi="Times New Roman" w:cs="Times New Roman"/>
          <w:sz w:val="24"/>
          <w:szCs w:val="24"/>
        </w:rPr>
        <w:t>пров</w:t>
      </w:r>
      <w:r w:rsidR="00DF73DB">
        <w:rPr>
          <w:rFonts w:ascii="Times New Roman" w:eastAsia="Calibri" w:hAnsi="Times New Roman" w:cs="Times New Roman"/>
          <w:sz w:val="24"/>
          <w:szCs w:val="24"/>
        </w:rPr>
        <w:t>едены тренировочные экзамены по общеобразовательным предметам.</w:t>
      </w:r>
    </w:p>
    <w:p w:rsidR="00751F04" w:rsidRPr="00751F04" w:rsidRDefault="00751F04" w:rsidP="00751F04">
      <w:pPr>
        <w:spacing w:after="0" w:line="240" w:lineRule="auto"/>
        <w:ind w:firstLine="567"/>
        <w:jc w:val="both"/>
        <w:rPr>
          <w:rFonts w:ascii="Times New Roman" w:eastAsia="Calibri" w:hAnsi="Times New Roman" w:cs="Times New Roman"/>
          <w:sz w:val="24"/>
          <w:szCs w:val="24"/>
        </w:rPr>
      </w:pPr>
      <w:r w:rsidRPr="00751F04">
        <w:rPr>
          <w:rFonts w:ascii="Times New Roman" w:eastAsia="Calibri" w:hAnsi="Times New Roman" w:cs="Times New Roman"/>
          <w:sz w:val="24"/>
          <w:szCs w:val="24"/>
        </w:rPr>
        <w:t>Цель:</w:t>
      </w:r>
    </w:p>
    <w:p w:rsidR="00751F04" w:rsidRDefault="00DF73DB" w:rsidP="00751F04">
      <w:pPr>
        <w:numPr>
          <w:ilvl w:val="0"/>
          <w:numId w:val="3"/>
        </w:numPr>
        <w:spacing w:after="0" w:line="240" w:lineRule="auto"/>
        <w:ind w:left="1134" w:firstLine="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 уровня подготовленности выпускников к ГИА.</w:t>
      </w:r>
    </w:p>
    <w:p w:rsidR="0020775D" w:rsidRDefault="0020775D" w:rsidP="00900086">
      <w:pPr>
        <w:spacing w:after="0" w:line="240" w:lineRule="auto"/>
        <w:ind w:left="1134"/>
        <w:contextualSpacing/>
        <w:jc w:val="both"/>
        <w:rPr>
          <w:rFonts w:ascii="Times New Roman" w:eastAsia="Calibri" w:hAnsi="Times New Roman" w:cs="Times New Roman"/>
          <w:sz w:val="24"/>
          <w:szCs w:val="24"/>
        </w:rPr>
      </w:pPr>
    </w:p>
    <w:p w:rsidR="00900086" w:rsidRPr="00900086" w:rsidRDefault="00F32249" w:rsidP="00900086">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Несмотря на то, что по информации Роспотребнадзора </w:t>
      </w:r>
      <w:r w:rsidR="00900086">
        <w:rPr>
          <w:rFonts w:ascii="Times New Roman" w:eastAsia="Calibri" w:hAnsi="Times New Roman" w:cs="Times New Roman"/>
          <w:sz w:val="24"/>
          <w:szCs w:val="24"/>
        </w:rPr>
        <w:t>д</w:t>
      </w:r>
      <w:r w:rsidR="00900086" w:rsidRPr="00900086">
        <w:rPr>
          <w:rFonts w:ascii="Times New Roman" w:eastAsia="Calibri" w:hAnsi="Times New Roman" w:cs="Times New Roman"/>
          <w:sz w:val="24"/>
          <w:szCs w:val="24"/>
        </w:rPr>
        <w:t>ля получения аттестата о среднем общем образовании выпускникам, которые не планируют поступать в вузы, вместо ЕГЭ нужно будет сдать государственный выпускной экзамен (ГВЭ) по двум предметам: русскому языку и математике.</w:t>
      </w:r>
    </w:p>
    <w:p w:rsidR="00900086" w:rsidRPr="00900086" w:rsidRDefault="00900086" w:rsidP="00900086">
      <w:pPr>
        <w:spacing w:after="0" w:line="240" w:lineRule="auto"/>
        <w:ind w:firstLine="709"/>
        <w:contextualSpacing/>
        <w:jc w:val="both"/>
        <w:rPr>
          <w:rFonts w:ascii="Times New Roman" w:eastAsia="Calibri" w:hAnsi="Times New Roman" w:cs="Times New Roman"/>
          <w:sz w:val="24"/>
          <w:szCs w:val="24"/>
        </w:rPr>
      </w:pPr>
      <w:r w:rsidRPr="00900086">
        <w:rPr>
          <w:rFonts w:ascii="Times New Roman" w:eastAsia="Calibri" w:hAnsi="Times New Roman" w:cs="Times New Roman"/>
          <w:sz w:val="24"/>
          <w:szCs w:val="24"/>
        </w:rPr>
        <w:t>Выпускникам, которые собираются поступать в вузы и будут сдавать для этого ЕГЭ, чтобы получить аттестат, достаточно сдать на удовлетворительный результат ЕГЭ по русскому языку. ЕГЭ по математике базового уровня в 2021 году проводиться не будет.</w:t>
      </w:r>
    </w:p>
    <w:p w:rsidR="00900086" w:rsidRPr="00900086" w:rsidRDefault="00900086" w:rsidP="00900086">
      <w:pPr>
        <w:spacing w:after="0" w:line="240" w:lineRule="auto"/>
        <w:ind w:firstLine="709"/>
        <w:contextualSpacing/>
        <w:jc w:val="both"/>
        <w:rPr>
          <w:rFonts w:ascii="Times New Roman" w:eastAsia="Calibri" w:hAnsi="Times New Roman" w:cs="Times New Roman"/>
          <w:sz w:val="24"/>
          <w:szCs w:val="24"/>
        </w:rPr>
      </w:pPr>
      <w:r w:rsidRPr="00900086">
        <w:rPr>
          <w:rFonts w:ascii="Times New Roman" w:eastAsia="Calibri" w:hAnsi="Times New Roman" w:cs="Times New Roman"/>
          <w:sz w:val="24"/>
          <w:szCs w:val="24"/>
        </w:rPr>
        <w:t>ГВЭ для выпускников 11 классов пройдет в конце мая, а основной период ЕГЭ следом – ориентировочно с 31 мая по 2 июля 2021 года для всех участников экзаменов, в том числе для выпускников прошлых лет.</w:t>
      </w:r>
    </w:p>
    <w:p w:rsidR="00900086" w:rsidRPr="00900086" w:rsidRDefault="00900086" w:rsidP="00900086">
      <w:pPr>
        <w:spacing w:after="0" w:line="240" w:lineRule="auto"/>
        <w:ind w:firstLine="709"/>
        <w:contextualSpacing/>
        <w:jc w:val="both"/>
        <w:rPr>
          <w:rFonts w:ascii="Times New Roman" w:eastAsia="Calibri" w:hAnsi="Times New Roman" w:cs="Times New Roman"/>
          <w:sz w:val="24"/>
          <w:szCs w:val="24"/>
        </w:rPr>
      </w:pPr>
      <w:r w:rsidRPr="00900086">
        <w:rPr>
          <w:rFonts w:ascii="Times New Roman" w:eastAsia="Calibri" w:hAnsi="Times New Roman" w:cs="Times New Roman"/>
          <w:sz w:val="24"/>
          <w:szCs w:val="24"/>
        </w:rPr>
        <w:t>Для участников ЕГЭ, которые не смогут сдать экзамены в основные сроки по болезни или иной уважительной причине, будет предусмотрен дополнительный период проведения ЕГЭ в середине июля 2021 года. Эти сроки будут увязаны с графиком приемной кампании в вузы – все, кто будет сдавать ЕГЭ в дополнительный период, также, как участники основного периода, успеют получить свои результаты и подать документы в выбранные учебные заведения.</w:t>
      </w:r>
    </w:p>
    <w:p w:rsidR="00900086" w:rsidRPr="00900086" w:rsidRDefault="00900086" w:rsidP="00900086">
      <w:pPr>
        <w:spacing w:after="0" w:line="240" w:lineRule="auto"/>
        <w:ind w:firstLine="709"/>
        <w:contextualSpacing/>
        <w:jc w:val="both"/>
        <w:rPr>
          <w:rFonts w:ascii="Times New Roman" w:eastAsia="Calibri" w:hAnsi="Times New Roman" w:cs="Times New Roman"/>
          <w:sz w:val="24"/>
          <w:szCs w:val="24"/>
        </w:rPr>
      </w:pPr>
      <w:r w:rsidRPr="00900086">
        <w:rPr>
          <w:rFonts w:ascii="Times New Roman" w:eastAsia="Calibri" w:hAnsi="Times New Roman" w:cs="Times New Roman"/>
          <w:sz w:val="24"/>
          <w:szCs w:val="24"/>
        </w:rPr>
        <w:t>Итоговое сочинение и изложение, которые являются для 11-классников допуском к государственной итоговой аттестации, пройдут в середине апреля.</w:t>
      </w:r>
    </w:p>
    <w:p w:rsidR="00900086" w:rsidRPr="00900086" w:rsidRDefault="00900086" w:rsidP="00900086">
      <w:pPr>
        <w:spacing w:after="0" w:line="240" w:lineRule="auto"/>
        <w:ind w:firstLine="709"/>
        <w:contextualSpacing/>
        <w:jc w:val="both"/>
        <w:rPr>
          <w:rFonts w:ascii="Times New Roman" w:eastAsia="Calibri" w:hAnsi="Times New Roman" w:cs="Times New Roman"/>
          <w:sz w:val="24"/>
          <w:szCs w:val="24"/>
        </w:rPr>
      </w:pPr>
      <w:r w:rsidRPr="00900086">
        <w:rPr>
          <w:rFonts w:ascii="Times New Roman" w:eastAsia="Calibri" w:hAnsi="Times New Roman" w:cs="Times New Roman"/>
          <w:sz w:val="24"/>
          <w:szCs w:val="24"/>
        </w:rPr>
        <w:t>Аттестаты за 9 класс об основном общем образовании будут выданы на основании результатов государственной итоговой аттестации только по двум обязательным предметам: русскому языку и математике. В 2021 году выпускники 9 классов не будут сдавать на ОГЭ учебные предметы по выбору.</w:t>
      </w:r>
    </w:p>
    <w:p w:rsidR="00900086" w:rsidRPr="00900086" w:rsidRDefault="00900086" w:rsidP="00900086">
      <w:pPr>
        <w:spacing w:after="0" w:line="240" w:lineRule="auto"/>
        <w:ind w:firstLine="709"/>
        <w:contextualSpacing/>
        <w:jc w:val="both"/>
        <w:rPr>
          <w:rFonts w:ascii="Times New Roman" w:eastAsia="Calibri" w:hAnsi="Times New Roman" w:cs="Times New Roman"/>
          <w:sz w:val="24"/>
          <w:szCs w:val="24"/>
        </w:rPr>
      </w:pPr>
      <w:r w:rsidRPr="00900086">
        <w:rPr>
          <w:rFonts w:ascii="Times New Roman" w:eastAsia="Calibri" w:hAnsi="Times New Roman" w:cs="Times New Roman"/>
          <w:sz w:val="24"/>
          <w:szCs w:val="24"/>
        </w:rPr>
        <w:t>Для девятиклассников также будут проведены контрольные работы по одному учебному предмету по их выбору. Результаты этих контрольных не будут влиять на получение аттестата и допуск к итоговой аттестации. Контрольные работы пройдут с 17 по 25 мая 2021 года. Конкретные даты определят региональные органы управления образованием, либо школы.</w:t>
      </w:r>
    </w:p>
    <w:p w:rsidR="00900086" w:rsidRDefault="00900086" w:rsidP="00900086">
      <w:pPr>
        <w:spacing w:after="0" w:line="240" w:lineRule="auto"/>
        <w:ind w:firstLine="709"/>
        <w:contextualSpacing/>
        <w:jc w:val="both"/>
        <w:rPr>
          <w:rFonts w:ascii="Times New Roman" w:eastAsia="Calibri" w:hAnsi="Times New Roman" w:cs="Times New Roman"/>
          <w:sz w:val="24"/>
          <w:szCs w:val="24"/>
        </w:rPr>
      </w:pPr>
      <w:r w:rsidRPr="00900086">
        <w:rPr>
          <w:rFonts w:ascii="Times New Roman" w:eastAsia="Calibri" w:hAnsi="Times New Roman" w:cs="Times New Roman"/>
          <w:sz w:val="24"/>
          <w:szCs w:val="24"/>
        </w:rPr>
        <w:t>Государственная итоговая аттестация (ГИА-9) по русскому языку и математике будет проведена в период с 24 по 28 мая 2021 года, резервные сроки проведения основного периода ГИА-9 придутся на начало июня 2021 года. Для девятиклассников, не сдавших экзамены в основной период, ГИА-9 по русскому языку и математике пройдет повторно в дополнительный сентябрьский период.</w:t>
      </w:r>
    </w:p>
    <w:p w:rsidR="00900086" w:rsidRDefault="00900086" w:rsidP="00900086">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Тем не менее</w:t>
      </w:r>
      <w:r w:rsidR="005D3891">
        <w:rPr>
          <w:rFonts w:ascii="Times New Roman" w:eastAsia="Calibri" w:hAnsi="Times New Roman" w:cs="Times New Roman"/>
          <w:sz w:val="24"/>
          <w:szCs w:val="24"/>
        </w:rPr>
        <w:t>,</w:t>
      </w:r>
      <w:r>
        <w:rPr>
          <w:rFonts w:ascii="Times New Roman" w:eastAsia="Calibri" w:hAnsi="Times New Roman" w:cs="Times New Roman"/>
          <w:sz w:val="24"/>
          <w:szCs w:val="24"/>
        </w:rPr>
        <w:t xml:space="preserve"> тренировочные экзамены по русскому языку и математике и по предметам по выбору  были проведены по материалам РЦМКО в общеобразовательных организациях с 16 по 27 ноября 2020г.</w:t>
      </w:r>
    </w:p>
    <w:p w:rsidR="00900086" w:rsidRDefault="00900086" w:rsidP="00900086">
      <w:pPr>
        <w:spacing w:after="0" w:line="240" w:lineRule="auto"/>
        <w:contextualSpacing/>
        <w:jc w:val="both"/>
        <w:rPr>
          <w:rFonts w:ascii="Times New Roman" w:eastAsia="Calibri" w:hAnsi="Times New Roman" w:cs="Times New Roman"/>
          <w:sz w:val="24"/>
          <w:szCs w:val="24"/>
        </w:rPr>
      </w:pPr>
      <w:r w:rsidRPr="00C4527C">
        <w:rPr>
          <w:rFonts w:ascii="Times New Roman" w:eastAsia="Calibri" w:hAnsi="Times New Roman" w:cs="Times New Roman"/>
          <w:sz w:val="24"/>
          <w:szCs w:val="24"/>
        </w:rPr>
        <w:t xml:space="preserve">В тренировочных </w:t>
      </w:r>
      <w:r>
        <w:rPr>
          <w:rFonts w:ascii="Times New Roman" w:eastAsia="Calibri" w:hAnsi="Times New Roman" w:cs="Times New Roman"/>
          <w:sz w:val="24"/>
          <w:szCs w:val="24"/>
        </w:rPr>
        <w:t xml:space="preserve">тестированиях приняли участие 88,3% учащихся 11 классов и 91,7% учащихся 9 классов. </w:t>
      </w:r>
    </w:p>
    <w:p w:rsidR="00C4527C" w:rsidRPr="00C4527C" w:rsidRDefault="00C4527C" w:rsidP="009A21F4">
      <w:pPr>
        <w:spacing w:after="0" w:line="240" w:lineRule="auto"/>
        <w:contextualSpacing/>
        <w:rPr>
          <w:rFonts w:ascii="Times New Roman" w:eastAsia="Calibri" w:hAnsi="Times New Roman" w:cs="Times New Roman"/>
          <w:sz w:val="24"/>
          <w:szCs w:val="24"/>
        </w:rPr>
      </w:pPr>
    </w:p>
    <w:p w:rsidR="00900086" w:rsidRDefault="00900086" w:rsidP="009F39D1">
      <w:pPr>
        <w:spacing w:after="0" w:line="240" w:lineRule="auto"/>
        <w:contextualSpacing/>
        <w:jc w:val="center"/>
        <w:rPr>
          <w:rFonts w:ascii="Times New Roman" w:eastAsia="Calibri" w:hAnsi="Times New Roman" w:cs="Times New Roman"/>
          <w:b/>
          <w:sz w:val="24"/>
          <w:szCs w:val="24"/>
        </w:rPr>
      </w:pPr>
    </w:p>
    <w:p w:rsidR="00900086" w:rsidRDefault="00900086" w:rsidP="009F39D1">
      <w:pPr>
        <w:spacing w:after="0" w:line="240" w:lineRule="auto"/>
        <w:contextualSpacing/>
        <w:jc w:val="center"/>
        <w:rPr>
          <w:rFonts w:ascii="Times New Roman" w:eastAsia="Calibri" w:hAnsi="Times New Roman" w:cs="Times New Roman"/>
          <w:b/>
          <w:sz w:val="24"/>
          <w:szCs w:val="24"/>
        </w:rPr>
      </w:pPr>
    </w:p>
    <w:p w:rsidR="00900086" w:rsidRDefault="00900086" w:rsidP="009F39D1">
      <w:pPr>
        <w:spacing w:after="0" w:line="240" w:lineRule="auto"/>
        <w:contextualSpacing/>
        <w:jc w:val="center"/>
        <w:rPr>
          <w:rFonts w:ascii="Times New Roman" w:eastAsia="Calibri" w:hAnsi="Times New Roman" w:cs="Times New Roman"/>
          <w:b/>
          <w:sz w:val="24"/>
          <w:szCs w:val="24"/>
        </w:rPr>
      </w:pPr>
    </w:p>
    <w:p w:rsidR="005D3891" w:rsidRDefault="005D3891" w:rsidP="009F39D1">
      <w:pPr>
        <w:spacing w:after="0" w:line="240" w:lineRule="auto"/>
        <w:contextualSpacing/>
        <w:jc w:val="center"/>
        <w:rPr>
          <w:rFonts w:ascii="Times New Roman" w:eastAsia="Calibri" w:hAnsi="Times New Roman" w:cs="Times New Roman"/>
          <w:b/>
          <w:sz w:val="24"/>
          <w:szCs w:val="24"/>
        </w:rPr>
      </w:pPr>
    </w:p>
    <w:p w:rsidR="005D3891" w:rsidRDefault="005D3891" w:rsidP="009F39D1">
      <w:pPr>
        <w:spacing w:after="0" w:line="240" w:lineRule="auto"/>
        <w:contextualSpacing/>
        <w:jc w:val="center"/>
        <w:rPr>
          <w:rFonts w:ascii="Times New Roman" w:eastAsia="Calibri" w:hAnsi="Times New Roman" w:cs="Times New Roman"/>
          <w:b/>
          <w:sz w:val="24"/>
          <w:szCs w:val="24"/>
        </w:rPr>
      </w:pPr>
    </w:p>
    <w:p w:rsidR="002C2C9C" w:rsidRDefault="002C2C9C" w:rsidP="009F39D1">
      <w:pPr>
        <w:spacing w:after="0" w:line="240" w:lineRule="auto"/>
        <w:contextualSpacing/>
        <w:jc w:val="center"/>
        <w:rPr>
          <w:rFonts w:ascii="Times New Roman" w:eastAsia="Calibri" w:hAnsi="Times New Roman" w:cs="Times New Roman"/>
          <w:b/>
          <w:sz w:val="24"/>
          <w:szCs w:val="24"/>
        </w:rPr>
      </w:pPr>
    </w:p>
    <w:p w:rsidR="00213EFA" w:rsidRDefault="00213EFA" w:rsidP="009F39D1">
      <w:pPr>
        <w:spacing w:after="0" w:line="240" w:lineRule="auto"/>
        <w:contextualSpacing/>
        <w:jc w:val="center"/>
        <w:rPr>
          <w:rFonts w:ascii="Times New Roman" w:eastAsia="Calibri" w:hAnsi="Times New Roman" w:cs="Times New Roman"/>
          <w:b/>
          <w:sz w:val="24"/>
          <w:szCs w:val="24"/>
        </w:rPr>
      </w:pPr>
      <w:r w:rsidRPr="00213EFA">
        <w:rPr>
          <w:rFonts w:ascii="Times New Roman" w:eastAsia="Calibri" w:hAnsi="Times New Roman" w:cs="Times New Roman"/>
          <w:b/>
          <w:sz w:val="24"/>
          <w:szCs w:val="24"/>
        </w:rPr>
        <w:lastRenderedPageBreak/>
        <w:t>Результативность по тренировочным ОГЭ</w:t>
      </w:r>
    </w:p>
    <w:p w:rsidR="00533AA1" w:rsidRDefault="00533AA1" w:rsidP="009F39D1">
      <w:pPr>
        <w:spacing w:after="0" w:line="240" w:lineRule="auto"/>
        <w:contextualSpacing/>
        <w:jc w:val="center"/>
        <w:rPr>
          <w:rFonts w:ascii="Times New Roman" w:eastAsia="Calibri" w:hAnsi="Times New Roman" w:cs="Times New Roman"/>
          <w:b/>
          <w:sz w:val="24"/>
          <w:szCs w:val="24"/>
        </w:rPr>
      </w:pPr>
    </w:p>
    <w:tbl>
      <w:tblPr>
        <w:tblW w:w="8662" w:type="dxa"/>
        <w:tblInd w:w="93" w:type="dxa"/>
        <w:tblLayout w:type="fixed"/>
        <w:tblLook w:val="04A0" w:firstRow="1" w:lastRow="0" w:firstColumn="1" w:lastColumn="0" w:noHBand="0" w:noVBand="1"/>
      </w:tblPr>
      <w:tblGrid>
        <w:gridCol w:w="1986"/>
        <w:gridCol w:w="858"/>
        <w:gridCol w:w="1735"/>
        <w:gridCol w:w="1673"/>
        <w:gridCol w:w="2410"/>
      </w:tblGrid>
      <w:tr w:rsidR="00B0197F" w:rsidRPr="00533AA1" w:rsidTr="00B0197F">
        <w:trPr>
          <w:trHeight w:val="640"/>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97F" w:rsidRPr="00533AA1" w:rsidRDefault="00B0197F" w:rsidP="00B0197F">
            <w:pPr>
              <w:spacing w:after="0" w:line="240" w:lineRule="auto"/>
              <w:jc w:val="center"/>
              <w:rPr>
                <w:rFonts w:ascii="Times New Roman" w:eastAsia="Times New Roman" w:hAnsi="Times New Roman" w:cs="Times New Roman"/>
                <w:b/>
                <w:bCs/>
                <w:color w:val="000000"/>
                <w:sz w:val="24"/>
                <w:szCs w:val="24"/>
                <w:lang w:eastAsia="ru-RU"/>
              </w:rPr>
            </w:pPr>
            <w:r w:rsidRPr="00533AA1">
              <w:rPr>
                <w:rFonts w:ascii="Times New Roman" w:eastAsia="Times New Roman" w:hAnsi="Times New Roman" w:cs="Times New Roman"/>
                <w:b/>
                <w:bCs/>
                <w:color w:val="000000"/>
                <w:sz w:val="24"/>
                <w:szCs w:val="24"/>
                <w:lang w:eastAsia="ru-RU"/>
              </w:rPr>
              <w:t>Предмет</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B0197F" w:rsidRPr="00533AA1" w:rsidRDefault="00B0197F" w:rsidP="00B0197F">
            <w:pPr>
              <w:spacing w:after="0" w:line="240" w:lineRule="auto"/>
              <w:jc w:val="center"/>
              <w:rPr>
                <w:rFonts w:ascii="Times New Roman" w:eastAsia="Times New Roman" w:hAnsi="Times New Roman" w:cs="Times New Roman"/>
                <w:b/>
                <w:bCs/>
                <w:color w:val="000000"/>
                <w:sz w:val="24"/>
                <w:szCs w:val="24"/>
                <w:lang w:eastAsia="ru-RU"/>
              </w:rPr>
            </w:pPr>
            <w:r w:rsidRPr="00533AA1">
              <w:rPr>
                <w:rFonts w:ascii="Times New Roman" w:eastAsia="Times New Roman" w:hAnsi="Times New Roman" w:cs="Times New Roman"/>
                <w:b/>
                <w:bCs/>
                <w:color w:val="000000"/>
                <w:sz w:val="24"/>
                <w:szCs w:val="24"/>
                <w:lang w:eastAsia="ru-RU"/>
              </w:rPr>
              <w:t>Класс</w:t>
            </w:r>
          </w:p>
        </w:tc>
        <w:tc>
          <w:tcPr>
            <w:tcW w:w="1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97F" w:rsidRDefault="00B0197F" w:rsidP="00B0197F">
            <w:pPr>
              <w:spacing w:after="0" w:line="240" w:lineRule="auto"/>
              <w:jc w:val="center"/>
              <w:rPr>
                <w:rFonts w:ascii="Times New Roman" w:eastAsia="Times New Roman" w:hAnsi="Times New Roman" w:cs="Times New Roman"/>
                <w:b/>
                <w:bCs/>
                <w:color w:val="000000"/>
                <w:sz w:val="24"/>
                <w:szCs w:val="24"/>
                <w:lang w:eastAsia="ru-RU"/>
              </w:rPr>
            </w:pPr>
          </w:p>
          <w:p w:rsidR="00B0197F" w:rsidRPr="00533AA1" w:rsidRDefault="00B0197F" w:rsidP="00B0197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Успеваемость</w:t>
            </w:r>
          </w:p>
          <w:p w:rsidR="00B0197F" w:rsidRPr="00533AA1" w:rsidRDefault="00B0197F" w:rsidP="00B0197F">
            <w:pPr>
              <w:spacing w:after="0" w:line="240" w:lineRule="auto"/>
              <w:jc w:val="center"/>
              <w:rPr>
                <w:rFonts w:ascii="Times New Roman" w:eastAsia="Times New Roman" w:hAnsi="Times New Roman" w:cs="Times New Roman"/>
                <w:b/>
                <w:bCs/>
                <w:color w:val="000000"/>
                <w:sz w:val="24"/>
                <w:szCs w:val="24"/>
                <w:lang w:eastAsia="ru-RU"/>
              </w:rPr>
            </w:pP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rsidR="00B0197F" w:rsidRDefault="00B0197F" w:rsidP="00B0197F">
            <w:pPr>
              <w:spacing w:after="0" w:line="240" w:lineRule="auto"/>
              <w:jc w:val="center"/>
              <w:rPr>
                <w:rFonts w:ascii="Times New Roman" w:eastAsia="Times New Roman" w:hAnsi="Times New Roman" w:cs="Times New Roman"/>
                <w:b/>
                <w:bCs/>
                <w:color w:val="000000"/>
                <w:sz w:val="24"/>
                <w:szCs w:val="24"/>
                <w:lang w:eastAsia="ru-RU"/>
              </w:rPr>
            </w:pPr>
          </w:p>
          <w:p w:rsidR="00B0197F" w:rsidRPr="00533AA1" w:rsidRDefault="00B0197F" w:rsidP="00B0197F">
            <w:pPr>
              <w:spacing w:after="0" w:line="240" w:lineRule="auto"/>
              <w:jc w:val="center"/>
              <w:rPr>
                <w:rFonts w:ascii="Times New Roman" w:eastAsia="Times New Roman" w:hAnsi="Times New Roman" w:cs="Times New Roman"/>
                <w:b/>
                <w:bCs/>
                <w:color w:val="000000"/>
                <w:sz w:val="24"/>
                <w:szCs w:val="24"/>
                <w:lang w:eastAsia="ru-RU"/>
              </w:rPr>
            </w:pPr>
            <w:r w:rsidRPr="00533AA1">
              <w:rPr>
                <w:rFonts w:ascii="Times New Roman" w:eastAsia="Times New Roman" w:hAnsi="Times New Roman" w:cs="Times New Roman"/>
                <w:b/>
                <w:bCs/>
                <w:color w:val="000000"/>
                <w:sz w:val="24"/>
                <w:szCs w:val="24"/>
                <w:lang w:eastAsia="ru-RU"/>
              </w:rPr>
              <w:t>Качество</w:t>
            </w:r>
          </w:p>
          <w:p w:rsidR="00B0197F" w:rsidRPr="00533AA1" w:rsidRDefault="00B0197F" w:rsidP="00B0197F">
            <w:pPr>
              <w:spacing w:after="0" w:line="240" w:lineRule="auto"/>
              <w:jc w:val="center"/>
              <w:rPr>
                <w:rFonts w:ascii="Times New Roman" w:eastAsia="Times New Roman" w:hAnsi="Times New Roman" w:cs="Times New Roman"/>
                <w:b/>
                <w:bCs/>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0197F" w:rsidRPr="00533AA1" w:rsidRDefault="00B0197F" w:rsidP="00B0197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Средний балл</w:t>
            </w:r>
          </w:p>
        </w:tc>
      </w:tr>
      <w:tr w:rsidR="00B0197F" w:rsidRPr="00533AA1" w:rsidTr="00B0197F">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русский язык</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single" w:sz="4" w:space="0" w:color="auto"/>
              <w:left w:val="nil"/>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color w:val="00B050"/>
                <w:sz w:val="24"/>
                <w:szCs w:val="24"/>
                <w:lang w:eastAsia="ru-RU"/>
              </w:rPr>
              <w:t>80,9</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sz w:val="24"/>
                <w:szCs w:val="24"/>
                <w:lang w:eastAsia="ru-RU"/>
              </w:rPr>
              <w:t>35,0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sidRPr="005D3891">
              <w:rPr>
                <w:rFonts w:ascii="Times New Roman" w:eastAsia="Times New Roman" w:hAnsi="Times New Roman" w:cs="Times New Roman"/>
                <w:color w:val="00B050"/>
                <w:sz w:val="24"/>
                <w:szCs w:val="24"/>
                <w:lang w:eastAsia="ru-RU"/>
              </w:rPr>
              <w:t>3,3</w:t>
            </w:r>
          </w:p>
        </w:tc>
      </w:tr>
      <w:tr w:rsidR="00986EDF" w:rsidRPr="00533AA1" w:rsidTr="00B0197F">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6EDF" w:rsidRPr="00533AA1" w:rsidRDefault="00986EDF" w:rsidP="00533AA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литература</w:t>
            </w:r>
          </w:p>
        </w:tc>
        <w:tc>
          <w:tcPr>
            <w:tcW w:w="858" w:type="dxa"/>
            <w:tcBorders>
              <w:top w:val="single" w:sz="4" w:space="0" w:color="auto"/>
              <w:left w:val="nil"/>
              <w:bottom w:val="single" w:sz="4" w:space="0" w:color="auto"/>
              <w:right w:val="single" w:sz="4" w:space="0" w:color="auto"/>
            </w:tcBorders>
            <w:shd w:val="clear" w:color="auto" w:fill="auto"/>
            <w:noWrap/>
            <w:vAlign w:val="center"/>
          </w:tcPr>
          <w:p w:rsidR="00986EDF" w:rsidRPr="00533AA1" w:rsidRDefault="00986EDF" w:rsidP="00533A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735" w:type="dxa"/>
            <w:tcBorders>
              <w:top w:val="single" w:sz="4" w:space="0" w:color="auto"/>
              <w:left w:val="nil"/>
              <w:bottom w:val="single" w:sz="4" w:space="0" w:color="auto"/>
              <w:right w:val="single" w:sz="4" w:space="0" w:color="auto"/>
            </w:tcBorders>
            <w:shd w:val="clear" w:color="auto" w:fill="auto"/>
            <w:noWrap/>
            <w:vAlign w:val="center"/>
          </w:tcPr>
          <w:p w:rsidR="00986EDF" w:rsidRPr="00986EDF" w:rsidRDefault="00986EDF"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6EDF" w:rsidRPr="00986EDF" w:rsidRDefault="00986EDF"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color w:val="FF0000"/>
                <w:sz w:val="24"/>
                <w:szCs w:val="24"/>
                <w:lang w:eastAsia="ru-RU"/>
              </w:rPr>
              <w:t>0,0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6EDF" w:rsidRPr="00986EDF" w:rsidRDefault="00986EDF"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0277A" w:rsidRPr="00533AA1" w:rsidTr="00B0197F">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77A" w:rsidRDefault="00D0277A" w:rsidP="00533AA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татарский язык</w:t>
            </w:r>
          </w:p>
        </w:tc>
        <w:tc>
          <w:tcPr>
            <w:tcW w:w="858" w:type="dxa"/>
            <w:tcBorders>
              <w:top w:val="single" w:sz="4" w:space="0" w:color="auto"/>
              <w:left w:val="nil"/>
              <w:bottom w:val="single" w:sz="4" w:space="0" w:color="auto"/>
              <w:right w:val="single" w:sz="4" w:space="0" w:color="auto"/>
            </w:tcBorders>
            <w:shd w:val="clear" w:color="auto" w:fill="auto"/>
            <w:noWrap/>
            <w:vAlign w:val="center"/>
          </w:tcPr>
          <w:p w:rsidR="00D0277A" w:rsidRDefault="00D0277A" w:rsidP="00533A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735" w:type="dxa"/>
            <w:tcBorders>
              <w:top w:val="single" w:sz="4" w:space="0" w:color="auto"/>
              <w:left w:val="nil"/>
              <w:bottom w:val="single" w:sz="4" w:space="0" w:color="auto"/>
              <w:right w:val="single" w:sz="4" w:space="0" w:color="auto"/>
            </w:tcBorders>
            <w:shd w:val="clear" w:color="auto" w:fill="auto"/>
            <w:noWrap/>
            <w:vAlign w:val="center"/>
          </w:tcPr>
          <w:p w:rsidR="00D0277A" w:rsidRDefault="00D0277A"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color w:val="00B050"/>
                <w:sz w:val="24"/>
                <w:szCs w:val="24"/>
                <w:lang w:eastAsia="ru-RU"/>
              </w:rPr>
              <w:t>100,0</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277A" w:rsidRPr="00D0277A" w:rsidRDefault="00D0277A" w:rsidP="00533AA1">
            <w:pPr>
              <w:spacing w:after="0" w:line="240" w:lineRule="auto"/>
              <w:jc w:val="center"/>
              <w:rPr>
                <w:rFonts w:ascii="Times New Roman" w:eastAsia="Times New Roman" w:hAnsi="Times New Roman" w:cs="Times New Roman"/>
                <w:color w:val="00B050"/>
                <w:sz w:val="24"/>
                <w:szCs w:val="24"/>
                <w:lang w:eastAsia="ru-RU"/>
              </w:rPr>
            </w:pPr>
            <w:r w:rsidRPr="00D0277A">
              <w:rPr>
                <w:rFonts w:ascii="Times New Roman" w:eastAsia="Times New Roman" w:hAnsi="Times New Roman" w:cs="Times New Roman"/>
                <w:color w:val="00B050"/>
                <w:sz w:val="24"/>
                <w:szCs w:val="24"/>
                <w:lang w:eastAsia="ru-RU"/>
              </w:rPr>
              <w:t>60,0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277A" w:rsidRPr="00D0277A" w:rsidRDefault="00D0277A" w:rsidP="00533AA1">
            <w:pPr>
              <w:spacing w:after="0" w:line="240" w:lineRule="auto"/>
              <w:jc w:val="center"/>
              <w:rPr>
                <w:rFonts w:ascii="Times New Roman" w:eastAsia="Times New Roman" w:hAnsi="Times New Roman" w:cs="Times New Roman"/>
                <w:color w:val="00B050"/>
                <w:sz w:val="24"/>
                <w:szCs w:val="24"/>
                <w:lang w:eastAsia="ru-RU"/>
              </w:rPr>
            </w:pPr>
            <w:r w:rsidRPr="00D0277A">
              <w:rPr>
                <w:rFonts w:ascii="Times New Roman" w:eastAsia="Times New Roman" w:hAnsi="Times New Roman" w:cs="Times New Roman"/>
                <w:color w:val="00B050"/>
                <w:sz w:val="24"/>
                <w:szCs w:val="24"/>
                <w:lang w:eastAsia="ru-RU"/>
              </w:rPr>
              <w:t>3,6</w:t>
            </w:r>
          </w:p>
        </w:tc>
      </w:tr>
      <w:tr w:rsidR="00B0197F" w:rsidRPr="00533AA1" w:rsidTr="00B0197F">
        <w:trPr>
          <w:trHeight w:val="290"/>
        </w:trPr>
        <w:tc>
          <w:tcPr>
            <w:tcW w:w="1986" w:type="dxa"/>
            <w:tcBorders>
              <w:top w:val="nil"/>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математика</w:t>
            </w:r>
          </w:p>
        </w:tc>
        <w:tc>
          <w:tcPr>
            <w:tcW w:w="858" w:type="dxa"/>
            <w:tcBorders>
              <w:top w:val="nil"/>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nil"/>
              <w:left w:val="nil"/>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w:t>
            </w:r>
          </w:p>
        </w:tc>
        <w:tc>
          <w:tcPr>
            <w:tcW w:w="1673" w:type="dxa"/>
            <w:tcBorders>
              <w:top w:val="nil"/>
              <w:left w:val="single" w:sz="4" w:space="0" w:color="auto"/>
              <w:bottom w:val="single" w:sz="4" w:space="0" w:color="auto"/>
              <w:right w:val="single" w:sz="4" w:space="0" w:color="auto"/>
            </w:tcBorders>
            <w:shd w:val="clear" w:color="auto" w:fill="auto"/>
            <w:noWrap/>
            <w:vAlign w:val="center"/>
          </w:tcPr>
          <w:p w:rsidR="00B0197F" w:rsidRPr="00D0277A" w:rsidRDefault="00986EDF"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sz w:val="24"/>
                <w:szCs w:val="24"/>
                <w:lang w:eastAsia="ru-RU"/>
              </w:rPr>
              <w:t>10,7</w:t>
            </w:r>
          </w:p>
        </w:tc>
        <w:tc>
          <w:tcPr>
            <w:tcW w:w="2410"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B0197F" w:rsidRPr="00533AA1" w:rsidTr="00B0197F">
        <w:trPr>
          <w:trHeight w:val="315"/>
        </w:trPr>
        <w:tc>
          <w:tcPr>
            <w:tcW w:w="1986" w:type="dxa"/>
            <w:tcBorders>
              <w:top w:val="nil"/>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физика</w:t>
            </w:r>
          </w:p>
        </w:tc>
        <w:tc>
          <w:tcPr>
            <w:tcW w:w="858" w:type="dxa"/>
            <w:tcBorders>
              <w:top w:val="nil"/>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nil"/>
              <w:left w:val="nil"/>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w:t>
            </w:r>
          </w:p>
        </w:tc>
        <w:tc>
          <w:tcPr>
            <w:tcW w:w="1673" w:type="dxa"/>
            <w:tcBorders>
              <w:top w:val="nil"/>
              <w:left w:val="single" w:sz="4" w:space="0" w:color="auto"/>
              <w:bottom w:val="single" w:sz="4" w:space="0" w:color="auto"/>
              <w:right w:val="single" w:sz="4" w:space="0" w:color="auto"/>
            </w:tcBorders>
            <w:shd w:val="clear" w:color="auto" w:fill="auto"/>
            <w:noWrap/>
            <w:vAlign w:val="center"/>
          </w:tcPr>
          <w:p w:rsidR="00B0197F" w:rsidRPr="00D0277A" w:rsidRDefault="00986EDF"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sz w:val="24"/>
                <w:szCs w:val="24"/>
                <w:lang w:eastAsia="ru-RU"/>
              </w:rPr>
              <w:t>5,6</w:t>
            </w:r>
          </w:p>
        </w:tc>
        <w:tc>
          <w:tcPr>
            <w:tcW w:w="2410"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r w:rsidR="00B0197F" w:rsidRPr="00533AA1" w:rsidTr="00B0197F">
        <w:trPr>
          <w:trHeight w:val="315"/>
        </w:trPr>
        <w:tc>
          <w:tcPr>
            <w:tcW w:w="1986" w:type="dxa"/>
            <w:tcBorders>
              <w:top w:val="nil"/>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информатика</w:t>
            </w:r>
          </w:p>
        </w:tc>
        <w:tc>
          <w:tcPr>
            <w:tcW w:w="858" w:type="dxa"/>
            <w:tcBorders>
              <w:top w:val="nil"/>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nil"/>
              <w:left w:val="nil"/>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66,4</w:t>
            </w:r>
          </w:p>
        </w:tc>
        <w:tc>
          <w:tcPr>
            <w:tcW w:w="1673" w:type="dxa"/>
            <w:tcBorders>
              <w:top w:val="nil"/>
              <w:left w:val="single" w:sz="4" w:space="0" w:color="auto"/>
              <w:bottom w:val="single" w:sz="4" w:space="0" w:color="auto"/>
              <w:right w:val="single" w:sz="4" w:space="0" w:color="auto"/>
            </w:tcBorders>
            <w:shd w:val="clear" w:color="auto" w:fill="auto"/>
            <w:noWrap/>
            <w:vAlign w:val="center"/>
          </w:tcPr>
          <w:p w:rsidR="00B0197F" w:rsidRPr="00D0277A" w:rsidRDefault="00986EDF"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sz w:val="24"/>
                <w:szCs w:val="24"/>
                <w:lang w:eastAsia="ru-RU"/>
              </w:rPr>
              <w:t>18,2</w:t>
            </w:r>
          </w:p>
        </w:tc>
        <w:tc>
          <w:tcPr>
            <w:tcW w:w="2410"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r w:rsidR="00B0197F" w:rsidRPr="00533AA1" w:rsidTr="00B0197F">
        <w:trPr>
          <w:trHeight w:val="315"/>
        </w:trPr>
        <w:tc>
          <w:tcPr>
            <w:tcW w:w="1986" w:type="dxa"/>
            <w:tcBorders>
              <w:top w:val="nil"/>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биология</w:t>
            </w:r>
          </w:p>
        </w:tc>
        <w:tc>
          <w:tcPr>
            <w:tcW w:w="858" w:type="dxa"/>
            <w:tcBorders>
              <w:top w:val="nil"/>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nil"/>
              <w:left w:val="nil"/>
              <w:bottom w:val="single" w:sz="4" w:space="0" w:color="auto"/>
              <w:right w:val="single" w:sz="4" w:space="0" w:color="auto"/>
            </w:tcBorders>
            <w:shd w:val="clear" w:color="auto" w:fill="auto"/>
            <w:noWrap/>
            <w:vAlign w:val="center"/>
          </w:tcPr>
          <w:p w:rsidR="00B0197F" w:rsidRPr="00986EDF" w:rsidRDefault="00986EDF"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color w:val="00B050"/>
                <w:sz w:val="24"/>
                <w:szCs w:val="24"/>
                <w:lang w:eastAsia="ru-RU"/>
              </w:rPr>
              <w:t>81,0</w:t>
            </w:r>
          </w:p>
        </w:tc>
        <w:tc>
          <w:tcPr>
            <w:tcW w:w="1673" w:type="dxa"/>
            <w:tcBorders>
              <w:top w:val="nil"/>
              <w:left w:val="single" w:sz="4" w:space="0" w:color="auto"/>
              <w:bottom w:val="single" w:sz="4" w:space="0" w:color="auto"/>
              <w:right w:val="single" w:sz="4" w:space="0" w:color="auto"/>
            </w:tcBorders>
            <w:shd w:val="clear" w:color="auto" w:fill="auto"/>
            <w:noWrap/>
            <w:vAlign w:val="center"/>
          </w:tcPr>
          <w:p w:rsidR="00B0197F" w:rsidRPr="00D0277A" w:rsidRDefault="00D0277A"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sz w:val="24"/>
                <w:szCs w:val="24"/>
                <w:lang w:eastAsia="ru-RU"/>
              </w:rPr>
              <w:t>19,0</w:t>
            </w:r>
          </w:p>
        </w:tc>
        <w:tc>
          <w:tcPr>
            <w:tcW w:w="2410"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B0197F" w:rsidRPr="00533AA1" w:rsidTr="00B0197F">
        <w:trPr>
          <w:trHeight w:val="315"/>
        </w:trPr>
        <w:tc>
          <w:tcPr>
            <w:tcW w:w="1986" w:type="dxa"/>
            <w:tcBorders>
              <w:top w:val="nil"/>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география</w:t>
            </w:r>
          </w:p>
        </w:tc>
        <w:tc>
          <w:tcPr>
            <w:tcW w:w="858" w:type="dxa"/>
            <w:tcBorders>
              <w:top w:val="nil"/>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nil"/>
              <w:left w:val="nil"/>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68,3</w:t>
            </w:r>
          </w:p>
        </w:tc>
        <w:tc>
          <w:tcPr>
            <w:tcW w:w="1673" w:type="dxa"/>
            <w:tcBorders>
              <w:top w:val="nil"/>
              <w:left w:val="single" w:sz="4" w:space="0" w:color="auto"/>
              <w:bottom w:val="single" w:sz="4" w:space="0" w:color="auto"/>
              <w:right w:val="single" w:sz="4" w:space="0" w:color="auto"/>
            </w:tcBorders>
            <w:shd w:val="clear" w:color="auto" w:fill="auto"/>
            <w:noWrap/>
            <w:vAlign w:val="center"/>
          </w:tcPr>
          <w:p w:rsidR="00B0197F" w:rsidRPr="00D0277A" w:rsidRDefault="00D0277A"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sz w:val="24"/>
                <w:szCs w:val="24"/>
                <w:lang w:eastAsia="ru-RU"/>
              </w:rPr>
              <w:t>20,2</w:t>
            </w:r>
          </w:p>
        </w:tc>
        <w:tc>
          <w:tcPr>
            <w:tcW w:w="2410"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B0197F" w:rsidRPr="00533AA1" w:rsidTr="00B0197F">
        <w:trPr>
          <w:trHeight w:val="315"/>
        </w:trPr>
        <w:tc>
          <w:tcPr>
            <w:tcW w:w="1986" w:type="dxa"/>
            <w:tcBorders>
              <w:top w:val="nil"/>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химия</w:t>
            </w:r>
          </w:p>
        </w:tc>
        <w:tc>
          <w:tcPr>
            <w:tcW w:w="858" w:type="dxa"/>
            <w:tcBorders>
              <w:top w:val="nil"/>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nil"/>
              <w:left w:val="nil"/>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1673" w:type="dxa"/>
            <w:tcBorders>
              <w:top w:val="nil"/>
              <w:left w:val="single" w:sz="4" w:space="0" w:color="auto"/>
              <w:bottom w:val="single" w:sz="4" w:space="0" w:color="auto"/>
              <w:right w:val="single" w:sz="4" w:space="0" w:color="auto"/>
            </w:tcBorders>
            <w:shd w:val="clear" w:color="auto" w:fill="auto"/>
            <w:noWrap/>
            <w:vAlign w:val="center"/>
          </w:tcPr>
          <w:p w:rsidR="00B0197F" w:rsidRPr="00D0277A" w:rsidRDefault="00D0277A" w:rsidP="00533AA1">
            <w:pPr>
              <w:spacing w:after="0" w:line="240" w:lineRule="auto"/>
              <w:jc w:val="center"/>
              <w:rPr>
                <w:rFonts w:ascii="Times New Roman" w:eastAsia="Times New Roman" w:hAnsi="Times New Roman" w:cs="Times New Roman"/>
                <w:color w:val="FF0000"/>
                <w:sz w:val="24"/>
                <w:szCs w:val="24"/>
                <w:lang w:eastAsia="ru-RU"/>
              </w:rPr>
            </w:pPr>
            <w:r w:rsidRPr="00D0277A">
              <w:rPr>
                <w:rFonts w:ascii="Times New Roman" w:eastAsia="Times New Roman" w:hAnsi="Times New Roman" w:cs="Times New Roman"/>
                <w:color w:val="FF0000"/>
                <w:sz w:val="24"/>
                <w:szCs w:val="24"/>
                <w:lang w:eastAsia="ru-RU"/>
              </w:rPr>
              <w:t>0,0</w:t>
            </w:r>
          </w:p>
        </w:tc>
        <w:tc>
          <w:tcPr>
            <w:tcW w:w="2410"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B0197F" w:rsidRPr="00533AA1" w:rsidTr="00B0197F">
        <w:trPr>
          <w:trHeight w:val="315"/>
        </w:trPr>
        <w:tc>
          <w:tcPr>
            <w:tcW w:w="1986" w:type="dxa"/>
            <w:tcBorders>
              <w:top w:val="nil"/>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английский язык</w:t>
            </w:r>
          </w:p>
        </w:tc>
        <w:tc>
          <w:tcPr>
            <w:tcW w:w="858" w:type="dxa"/>
            <w:tcBorders>
              <w:top w:val="nil"/>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nil"/>
              <w:left w:val="nil"/>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color w:val="00B050"/>
                <w:sz w:val="24"/>
                <w:szCs w:val="24"/>
                <w:lang w:eastAsia="ru-RU"/>
              </w:rPr>
              <w:t>100,0</w:t>
            </w:r>
          </w:p>
        </w:tc>
        <w:tc>
          <w:tcPr>
            <w:tcW w:w="1673" w:type="dxa"/>
            <w:tcBorders>
              <w:top w:val="nil"/>
              <w:left w:val="single" w:sz="4" w:space="0" w:color="auto"/>
              <w:bottom w:val="single" w:sz="4" w:space="0" w:color="auto"/>
              <w:right w:val="single" w:sz="4" w:space="0" w:color="auto"/>
            </w:tcBorders>
            <w:shd w:val="clear" w:color="auto" w:fill="auto"/>
            <w:noWrap/>
            <w:vAlign w:val="center"/>
          </w:tcPr>
          <w:p w:rsidR="00B0197F" w:rsidRPr="00D0277A" w:rsidRDefault="00D0277A" w:rsidP="00533AA1">
            <w:pPr>
              <w:spacing w:after="0" w:line="240" w:lineRule="auto"/>
              <w:jc w:val="center"/>
              <w:rPr>
                <w:rFonts w:ascii="Times New Roman" w:eastAsia="Times New Roman" w:hAnsi="Times New Roman" w:cs="Times New Roman"/>
                <w:color w:val="00B050"/>
                <w:sz w:val="24"/>
                <w:szCs w:val="24"/>
                <w:lang w:eastAsia="ru-RU"/>
              </w:rPr>
            </w:pPr>
            <w:r w:rsidRPr="00D0277A">
              <w:rPr>
                <w:rFonts w:ascii="Times New Roman" w:eastAsia="Times New Roman" w:hAnsi="Times New Roman" w:cs="Times New Roman"/>
                <w:color w:val="00B050"/>
                <w:sz w:val="24"/>
                <w:szCs w:val="24"/>
                <w:lang w:eastAsia="ru-RU"/>
              </w:rPr>
              <w:t>66,7</w:t>
            </w:r>
          </w:p>
        </w:tc>
        <w:tc>
          <w:tcPr>
            <w:tcW w:w="2410" w:type="dxa"/>
            <w:tcBorders>
              <w:top w:val="nil"/>
              <w:left w:val="single" w:sz="4" w:space="0" w:color="auto"/>
              <w:bottom w:val="single" w:sz="4" w:space="0" w:color="auto"/>
              <w:right w:val="single" w:sz="4" w:space="0" w:color="auto"/>
            </w:tcBorders>
            <w:shd w:val="clear" w:color="auto" w:fill="auto"/>
            <w:noWrap/>
            <w:vAlign w:val="center"/>
          </w:tcPr>
          <w:p w:rsidR="00B0197F" w:rsidRPr="00D0277A" w:rsidRDefault="00D0277A" w:rsidP="00533AA1">
            <w:pPr>
              <w:spacing w:after="0" w:line="240" w:lineRule="auto"/>
              <w:jc w:val="center"/>
              <w:rPr>
                <w:rFonts w:ascii="Times New Roman" w:eastAsia="Times New Roman" w:hAnsi="Times New Roman" w:cs="Times New Roman"/>
                <w:color w:val="00B050"/>
                <w:sz w:val="24"/>
                <w:szCs w:val="24"/>
                <w:lang w:eastAsia="ru-RU"/>
              </w:rPr>
            </w:pPr>
            <w:r w:rsidRPr="00D0277A">
              <w:rPr>
                <w:rFonts w:ascii="Times New Roman" w:eastAsia="Times New Roman" w:hAnsi="Times New Roman" w:cs="Times New Roman"/>
                <w:color w:val="00B050"/>
                <w:sz w:val="24"/>
                <w:szCs w:val="24"/>
                <w:lang w:eastAsia="ru-RU"/>
              </w:rPr>
              <w:t>3,8</w:t>
            </w:r>
          </w:p>
        </w:tc>
      </w:tr>
      <w:tr w:rsidR="00B0197F" w:rsidRPr="00533AA1" w:rsidTr="00B0197F">
        <w:trPr>
          <w:trHeight w:val="315"/>
        </w:trPr>
        <w:tc>
          <w:tcPr>
            <w:tcW w:w="1986" w:type="dxa"/>
            <w:tcBorders>
              <w:top w:val="nil"/>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история</w:t>
            </w:r>
          </w:p>
        </w:tc>
        <w:tc>
          <w:tcPr>
            <w:tcW w:w="858" w:type="dxa"/>
            <w:tcBorders>
              <w:top w:val="nil"/>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nil"/>
              <w:left w:val="nil"/>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w:t>
            </w:r>
          </w:p>
        </w:tc>
        <w:tc>
          <w:tcPr>
            <w:tcW w:w="1673"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sidRPr="00D0277A">
              <w:rPr>
                <w:rFonts w:ascii="Times New Roman" w:eastAsia="Times New Roman" w:hAnsi="Times New Roman" w:cs="Times New Roman"/>
                <w:color w:val="FF0000"/>
                <w:sz w:val="24"/>
                <w:szCs w:val="24"/>
                <w:lang w:eastAsia="ru-RU"/>
              </w:rPr>
              <w:t>0,0</w:t>
            </w:r>
          </w:p>
        </w:tc>
        <w:tc>
          <w:tcPr>
            <w:tcW w:w="2410"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B0197F" w:rsidRPr="00533AA1" w:rsidTr="00B0197F">
        <w:trPr>
          <w:trHeight w:val="315"/>
        </w:trPr>
        <w:tc>
          <w:tcPr>
            <w:tcW w:w="1986" w:type="dxa"/>
            <w:tcBorders>
              <w:top w:val="nil"/>
              <w:left w:val="single" w:sz="4" w:space="0" w:color="auto"/>
              <w:bottom w:val="single" w:sz="4" w:space="0" w:color="auto"/>
              <w:right w:val="single" w:sz="4" w:space="0" w:color="auto"/>
            </w:tcBorders>
            <w:shd w:val="clear" w:color="auto" w:fill="auto"/>
            <w:noWrap/>
            <w:vAlign w:val="bottom"/>
            <w:hideMark/>
          </w:tcPr>
          <w:p w:rsidR="00B0197F" w:rsidRPr="00533AA1" w:rsidRDefault="00B0197F" w:rsidP="00533AA1">
            <w:pPr>
              <w:spacing w:after="0" w:line="240" w:lineRule="auto"/>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обществознание</w:t>
            </w:r>
          </w:p>
        </w:tc>
        <w:tc>
          <w:tcPr>
            <w:tcW w:w="858" w:type="dxa"/>
            <w:tcBorders>
              <w:top w:val="nil"/>
              <w:left w:val="nil"/>
              <w:bottom w:val="single" w:sz="4" w:space="0" w:color="auto"/>
              <w:right w:val="single" w:sz="4" w:space="0" w:color="auto"/>
            </w:tcBorders>
            <w:shd w:val="clear" w:color="auto" w:fill="auto"/>
            <w:noWrap/>
            <w:vAlign w:val="center"/>
            <w:hideMark/>
          </w:tcPr>
          <w:p w:rsidR="00B0197F" w:rsidRPr="00533AA1" w:rsidRDefault="00B0197F" w:rsidP="00533AA1">
            <w:pPr>
              <w:spacing w:after="0" w:line="240" w:lineRule="auto"/>
              <w:jc w:val="center"/>
              <w:rPr>
                <w:rFonts w:ascii="Times New Roman" w:eastAsia="Times New Roman" w:hAnsi="Times New Roman" w:cs="Times New Roman"/>
                <w:color w:val="000000"/>
                <w:sz w:val="24"/>
                <w:szCs w:val="24"/>
                <w:lang w:eastAsia="ru-RU"/>
              </w:rPr>
            </w:pPr>
            <w:r w:rsidRPr="00533AA1">
              <w:rPr>
                <w:rFonts w:ascii="Times New Roman" w:eastAsia="Times New Roman" w:hAnsi="Times New Roman" w:cs="Times New Roman"/>
                <w:color w:val="000000"/>
                <w:sz w:val="24"/>
                <w:szCs w:val="24"/>
                <w:lang w:eastAsia="ru-RU"/>
              </w:rPr>
              <w:t>9</w:t>
            </w:r>
          </w:p>
        </w:tc>
        <w:tc>
          <w:tcPr>
            <w:tcW w:w="1735" w:type="dxa"/>
            <w:tcBorders>
              <w:top w:val="nil"/>
              <w:left w:val="nil"/>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w:t>
            </w:r>
          </w:p>
        </w:tc>
        <w:tc>
          <w:tcPr>
            <w:tcW w:w="1673"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10" w:type="dxa"/>
            <w:tcBorders>
              <w:top w:val="nil"/>
              <w:left w:val="single" w:sz="4" w:space="0" w:color="auto"/>
              <w:bottom w:val="single" w:sz="4" w:space="0" w:color="auto"/>
              <w:right w:val="single" w:sz="4" w:space="0" w:color="auto"/>
            </w:tcBorders>
            <w:shd w:val="clear" w:color="auto" w:fill="auto"/>
            <w:noWrap/>
            <w:vAlign w:val="center"/>
          </w:tcPr>
          <w:p w:rsidR="00B0197F" w:rsidRPr="00986EDF" w:rsidRDefault="00D0277A" w:rsidP="00533A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bl>
    <w:p w:rsidR="00EB663A" w:rsidRPr="009A21F4" w:rsidRDefault="00EB663A" w:rsidP="009F39D1">
      <w:pPr>
        <w:spacing w:after="0" w:line="240" w:lineRule="auto"/>
        <w:contextualSpacing/>
        <w:jc w:val="both"/>
        <w:rPr>
          <w:rFonts w:ascii="Times New Roman" w:eastAsia="Calibri" w:hAnsi="Times New Roman" w:cs="Times New Roman"/>
          <w:sz w:val="24"/>
          <w:szCs w:val="24"/>
        </w:rPr>
      </w:pPr>
    </w:p>
    <w:p w:rsidR="00A94C78" w:rsidRDefault="00900086" w:rsidP="00457DA0">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Без «2» сдали тренировочные ОГЭ по татарскому и английскому языкам. По этим предметам и качество и средний балл на допустимом уровне.</w:t>
      </w:r>
    </w:p>
    <w:p w:rsidR="005D3891" w:rsidRDefault="00900086" w:rsidP="00457DA0">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Тем не менее есть предметы где качество равно нулю, т.е ни один выпускник не получил по литературе, химии и истории положите</w:t>
      </w:r>
      <w:r w:rsidR="005D3891">
        <w:rPr>
          <w:rFonts w:ascii="Times New Roman" w:eastAsia="Calibri" w:hAnsi="Times New Roman" w:cs="Times New Roman"/>
          <w:sz w:val="24"/>
          <w:szCs w:val="24"/>
        </w:rPr>
        <w:t>льной оценки.</w:t>
      </w:r>
    </w:p>
    <w:p w:rsidR="00900086" w:rsidRDefault="005D3891" w:rsidP="00457DA0">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Средний балл по </w:t>
      </w:r>
      <w:r w:rsidR="00900086">
        <w:rPr>
          <w:rFonts w:ascii="Times New Roman" w:eastAsia="Calibri" w:hAnsi="Times New Roman" w:cs="Times New Roman"/>
          <w:sz w:val="24"/>
          <w:szCs w:val="24"/>
        </w:rPr>
        <w:t xml:space="preserve"> всем предметам, кроме татарского</w:t>
      </w:r>
      <w:r>
        <w:rPr>
          <w:rFonts w:ascii="Times New Roman" w:eastAsia="Calibri" w:hAnsi="Times New Roman" w:cs="Times New Roman"/>
          <w:sz w:val="24"/>
          <w:szCs w:val="24"/>
        </w:rPr>
        <w:t>, русского</w:t>
      </w:r>
      <w:r w:rsidR="00900086">
        <w:rPr>
          <w:rFonts w:ascii="Times New Roman" w:eastAsia="Calibri" w:hAnsi="Times New Roman" w:cs="Times New Roman"/>
          <w:sz w:val="24"/>
          <w:szCs w:val="24"/>
        </w:rPr>
        <w:t xml:space="preserve"> и английского язык</w:t>
      </w:r>
      <w:r>
        <w:rPr>
          <w:rFonts w:ascii="Times New Roman" w:eastAsia="Calibri" w:hAnsi="Times New Roman" w:cs="Times New Roman"/>
          <w:sz w:val="24"/>
          <w:szCs w:val="24"/>
        </w:rPr>
        <w:t>ов</w:t>
      </w:r>
      <w:r w:rsidR="00900086">
        <w:rPr>
          <w:rFonts w:ascii="Times New Roman" w:eastAsia="Calibri" w:hAnsi="Times New Roman" w:cs="Times New Roman"/>
          <w:sz w:val="24"/>
          <w:szCs w:val="24"/>
        </w:rPr>
        <w:t xml:space="preserve"> на недопустимом уровне. </w:t>
      </w:r>
      <w:r w:rsidR="00D315A9">
        <w:rPr>
          <w:rFonts w:ascii="Times New Roman" w:eastAsia="Calibri" w:hAnsi="Times New Roman" w:cs="Times New Roman"/>
          <w:sz w:val="24"/>
          <w:szCs w:val="24"/>
        </w:rPr>
        <w:t xml:space="preserve">К сдаче остальных предметов выпускники </w:t>
      </w:r>
      <w:r w:rsidR="00BA199E">
        <w:rPr>
          <w:rFonts w:ascii="Times New Roman" w:eastAsia="Calibri" w:hAnsi="Times New Roman" w:cs="Times New Roman"/>
          <w:sz w:val="24"/>
          <w:szCs w:val="24"/>
        </w:rPr>
        <w:t>подготовлены очень плохо.</w:t>
      </w:r>
      <w:r w:rsidR="00D315A9">
        <w:rPr>
          <w:rFonts w:ascii="Times New Roman" w:eastAsia="Calibri" w:hAnsi="Times New Roman" w:cs="Times New Roman"/>
          <w:sz w:val="24"/>
          <w:szCs w:val="24"/>
        </w:rPr>
        <w:t xml:space="preserve"> </w:t>
      </w:r>
    </w:p>
    <w:p w:rsidR="00BA50C9" w:rsidRDefault="00BA50C9" w:rsidP="00BA50C9">
      <w:pPr>
        <w:spacing w:after="0" w:line="240" w:lineRule="auto"/>
        <w:contextualSpacing/>
        <w:jc w:val="both"/>
        <w:rPr>
          <w:rFonts w:ascii="Times New Roman" w:eastAsia="Calibri" w:hAnsi="Times New Roman" w:cs="Times New Roman"/>
          <w:sz w:val="24"/>
          <w:szCs w:val="24"/>
        </w:rPr>
      </w:pPr>
    </w:p>
    <w:tbl>
      <w:tblPr>
        <w:tblW w:w="10774" w:type="dxa"/>
        <w:tblInd w:w="-318" w:type="dxa"/>
        <w:tblLayout w:type="fixed"/>
        <w:tblLook w:val="04A0" w:firstRow="1" w:lastRow="0" w:firstColumn="1" w:lastColumn="0" w:noHBand="0" w:noVBand="1"/>
      </w:tblPr>
      <w:tblGrid>
        <w:gridCol w:w="456"/>
        <w:gridCol w:w="2253"/>
        <w:gridCol w:w="850"/>
        <w:gridCol w:w="603"/>
        <w:gridCol w:w="673"/>
        <w:gridCol w:w="709"/>
        <w:gridCol w:w="708"/>
        <w:gridCol w:w="851"/>
        <w:gridCol w:w="850"/>
        <w:gridCol w:w="1404"/>
        <w:gridCol w:w="1417"/>
      </w:tblGrid>
      <w:tr w:rsidR="00A2251D" w:rsidRPr="00A2251D" w:rsidTr="00B92358">
        <w:trPr>
          <w:trHeight w:val="31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w:t>
            </w:r>
          </w:p>
        </w:tc>
        <w:tc>
          <w:tcPr>
            <w:tcW w:w="10318" w:type="dxa"/>
            <w:gridSpan w:val="10"/>
            <w:tcBorders>
              <w:top w:val="single" w:sz="4" w:space="0" w:color="auto"/>
              <w:left w:val="nil"/>
              <w:bottom w:val="single" w:sz="4" w:space="0" w:color="auto"/>
              <w:right w:val="single" w:sz="4" w:space="0" w:color="auto"/>
            </w:tcBorders>
            <w:shd w:val="clear" w:color="auto" w:fill="auto"/>
            <w:noWrap/>
            <w:vAlign w:val="bottom"/>
            <w:hideMark/>
          </w:tcPr>
          <w:p w:rsidR="00A2251D" w:rsidRPr="00A2251D" w:rsidRDefault="00C849B2" w:rsidP="00C849B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Анализ </w:t>
            </w:r>
            <w:r w:rsidR="00A2251D" w:rsidRPr="00A2251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пробного </w:t>
            </w:r>
            <w:r w:rsidR="00A2251D" w:rsidRPr="00A2251D">
              <w:rPr>
                <w:rFonts w:ascii="Times New Roman" w:eastAsia="Times New Roman" w:hAnsi="Times New Roman" w:cs="Times New Roman"/>
                <w:b/>
                <w:bCs/>
                <w:sz w:val="24"/>
                <w:szCs w:val="24"/>
                <w:lang w:eastAsia="ru-RU"/>
              </w:rPr>
              <w:t xml:space="preserve">ОГЭ по русскому языку </w:t>
            </w:r>
          </w:p>
        </w:tc>
      </w:tr>
      <w:tr w:rsidR="00A2251D" w:rsidRPr="00A2251D" w:rsidTr="00B92358">
        <w:trPr>
          <w:trHeight w:val="129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w:t>
            </w:r>
          </w:p>
        </w:tc>
        <w:tc>
          <w:tcPr>
            <w:tcW w:w="2253"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sidRPr="00A2251D">
              <w:rPr>
                <w:rFonts w:ascii="Times New Roman" w:eastAsia="Times New Roman" w:hAnsi="Times New Roman" w:cs="Times New Roman"/>
                <w:b/>
                <w:bCs/>
                <w:color w:val="000000"/>
                <w:sz w:val="24"/>
                <w:szCs w:val="24"/>
                <w:lang w:eastAsia="ru-RU"/>
              </w:rPr>
              <w:t>Школа</w:t>
            </w:r>
          </w:p>
        </w:tc>
        <w:tc>
          <w:tcPr>
            <w:tcW w:w="850"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sidRPr="00A2251D">
              <w:rPr>
                <w:rFonts w:ascii="Times New Roman" w:eastAsia="Times New Roman" w:hAnsi="Times New Roman" w:cs="Times New Roman"/>
                <w:b/>
                <w:bCs/>
                <w:color w:val="000000"/>
                <w:sz w:val="24"/>
                <w:szCs w:val="24"/>
                <w:lang w:eastAsia="ru-RU"/>
              </w:rPr>
              <w:t>Кол-во уч-ся</w:t>
            </w:r>
          </w:p>
        </w:tc>
        <w:tc>
          <w:tcPr>
            <w:tcW w:w="603"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sidRPr="00A2251D">
              <w:rPr>
                <w:rFonts w:ascii="Times New Roman" w:eastAsia="Times New Roman" w:hAnsi="Times New Roman" w:cs="Times New Roman"/>
                <w:b/>
                <w:bCs/>
                <w:color w:val="000000"/>
                <w:sz w:val="24"/>
                <w:szCs w:val="24"/>
                <w:lang w:eastAsia="ru-RU"/>
              </w:rPr>
              <w:t>"5"</w:t>
            </w:r>
          </w:p>
        </w:tc>
        <w:tc>
          <w:tcPr>
            <w:tcW w:w="673"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sidRPr="00A2251D">
              <w:rPr>
                <w:rFonts w:ascii="Times New Roman" w:eastAsia="Times New Roman" w:hAnsi="Times New Roman" w:cs="Times New Roman"/>
                <w:b/>
                <w:bCs/>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sidRPr="00A2251D">
              <w:rPr>
                <w:rFonts w:ascii="Times New Roman" w:eastAsia="Times New Roman" w:hAnsi="Times New Roman" w:cs="Times New Roman"/>
                <w:b/>
                <w:bCs/>
                <w:color w:val="000000"/>
                <w:sz w:val="24"/>
                <w:szCs w:val="24"/>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sidRPr="00A2251D">
              <w:rPr>
                <w:rFonts w:ascii="Times New Roman" w:eastAsia="Times New Roman" w:hAnsi="Times New Roman" w:cs="Times New Roman"/>
                <w:b/>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Успев-ть</w:t>
            </w:r>
          </w:p>
        </w:tc>
        <w:tc>
          <w:tcPr>
            <w:tcW w:w="850"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sidRPr="00A2251D">
              <w:rPr>
                <w:rFonts w:ascii="Times New Roman" w:eastAsia="Times New Roman" w:hAnsi="Times New Roman" w:cs="Times New Roman"/>
                <w:b/>
                <w:bCs/>
                <w:color w:val="000000"/>
                <w:sz w:val="24"/>
                <w:szCs w:val="24"/>
                <w:lang w:eastAsia="ru-RU"/>
              </w:rPr>
              <w:t>кач-во</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B92358">
            <w:pPr>
              <w:spacing w:after="0" w:line="240" w:lineRule="auto"/>
              <w:rPr>
                <w:rFonts w:ascii="Times New Roman" w:eastAsia="Times New Roman" w:hAnsi="Times New Roman" w:cs="Times New Roman"/>
                <w:b/>
                <w:bCs/>
                <w:sz w:val="24"/>
                <w:szCs w:val="24"/>
                <w:lang w:eastAsia="ru-RU"/>
              </w:rPr>
            </w:pPr>
            <w:r w:rsidRPr="00A2251D">
              <w:rPr>
                <w:rFonts w:ascii="Times New Roman" w:eastAsia="Times New Roman" w:hAnsi="Times New Roman" w:cs="Times New Roman"/>
                <w:b/>
                <w:bCs/>
                <w:sz w:val="24"/>
                <w:szCs w:val="24"/>
                <w:lang w:eastAsia="ru-RU"/>
              </w:rPr>
              <w:t xml:space="preserve">ср.оценка </w:t>
            </w:r>
          </w:p>
        </w:tc>
        <w:tc>
          <w:tcPr>
            <w:tcW w:w="1417"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rPr>
                <w:rFonts w:ascii="Times New Roman" w:eastAsia="Times New Roman" w:hAnsi="Times New Roman" w:cs="Times New Roman"/>
                <w:b/>
                <w:bCs/>
                <w:sz w:val="24"/>
                <w:szCs w:val="24"/>
                <w:lang w:eastAsia="ru-RU"/>
              </w:rPr>
            </w:pPr>
            <w:r w:rsidRPr="00A2251D">
              <w:rPr>
                <w:rFonts w:ascii="Times New Roman" w:eastAsia="Times New Roman" w:hAnsi="Times New Roman" w:cs="Times New Roman"/>
                <w:b/>
                <w:bCs/>
                <w:sz w:val="24"/>
                <w:szCs w:val="24"/>
                <w:lang w:eastAsia="ru-RU"/>
              </w:rPr>
              <w:t>ср.оценка пробных       ОСЕНЬ 2019</w:t>
            </w:r>
          </w:p>
        </w:tc>
      </w:tr>
      <w:tr w:rsidR="00A2251D" w:rsidRPr="00A2251D" w:rsidTr="00B92358">
        <w:trPr>
          <w:trHeight w:val="37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Бетькинская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27</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7</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6</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77,8</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26,0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3,0</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2,9</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Биклянская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11</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91,0</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45,4</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3,6</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2,9</w:t>
            </w:r>
          </w:p>
        </w:tc>
      </w:tr>
      <w:tr w:rsidR="00A2251D" w:rsidRPr="00A2251D" w:rsidTr="00B92358">
        <w:trPr>
          <w:trHeight w:val="37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w:t>
            </w:r>
          </w:p>
        </w:tc>
        <w:tc>
          <w:tcPr>
            <w:tcW w:w="2253" w:type="dxa"/>
            <w:tcBorders>
              <w:top w:val="nil"/>
              <w:left w:val="nil"/>
              <w:bottom w:val="single" w:sz="4" w:space="0" w:color="auto"/>
              <w:right w:val="single" w:sz="4" w:space="0" w:color="auto"/>
            </w:tcBorders>
            <w:shd w:val="clear" w:color="auto" w:fill="auto"/>
            <w:noWrap/>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Биюрганская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603"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w:t>
            </w:r>
          </w:p>
        </w:tc>
        <w:tc>
          <w:tcPr>
            <w:tcW w:w="708"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60,0</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20,0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2,8</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0,0</w:t>
            </w:r>
          </w:p>
        </w:tc>
      </w:tr>
      <w:tr w:rsidR="00A2251D" w:rsidRPr="00A2251D" w:rsidTr="00B92358">
        <w:trPr>
          <w:trHeight w:val="37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4</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Бурдинская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000000" w:fill="92D05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100,0</w:t>
            </w:r>
          </w:p>
        </w:tc>
        <w:tc>
          <w:tcPr>
            <w:tcW w:w="850" w:type="dxa"/>
            <w:tcBorders>
              <w:top w:val="nil"/>
              <w:left w:val="nil"/>
              <w:bottom w:val="single" w:sz="4" w:space="0" w:color="auto"/>
              <w:right w:val="single" w:sz="4" w:space="0" w:color="auto"/>
            </w:tcBorders>
            <w:shd w:val="clear" w:color="000000" w:fill="92D05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100,0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4,8</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2,6</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5</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Иштеряковская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000000" w:fill="92D05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100,0</w:t>
            </w:r>
          </w:p>
        </w:tc>
        <w:tc>
          <w:tcPr>
            <w:tcW w:w="850" w:type="dxa"/>
            <w:tcBorders>
              <w:top w:val="nil"/>
              <w:left w:val="nil"/>
              <w:bottom w:val="single" w:sz="4" w:space="0" w:color="auto"/>
              <w:right w:val="single" w:sz="4" w:space="0" w:color="auto"/>
            </w:tcBorders>
            <w:shd w:val="clear" w:color="000000" w:fill="92D05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100,0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4,0</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2,3</w:t>
            </w:r>
          </w:p>
        </w:tc>
      </w:tr>
      <w:tr w:rsidR="00A2251D" w:rsidRPr="00A2251D" w:rsidTr="00B92358">
        <w:trPr>
          <w:trHeight w:val="37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6</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Калмашская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9</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9</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000000" w:fill="92D05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100,0</w:t>
            </w:r>
          </w:p>
        </w:tc>
        <w:tc>
          <w:tcPr>
            <w:tcW w:w="850" w:type="dxa"/>
            <w:tcBorders>
              <w:top w:val="nil"/>
              <w:left w:val="nil"/>
              <w:bottom w:val="single" w:sz="4" w:space="0" w:color="auto"/>
              <w:right w:val="single" w:sz="4" w:space="0" w:color="auto"/>
            </w:tcBorders>
            <w:shd w:val="clear" w:color="000000" w:fill="FF000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3,0</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3,6</w:t>
            </w:r>
          </w:p>
        </w:tc>
      </w:tr>
      <w:tr w:rsidR="00A2251D" w:rsidRPr="00A2251D" w:rsidTr="00B92358">
        <w:trPr>
          <w:trHeight w:val="34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7</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Калмиинская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000000" w:fill="92D05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100,0</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40,0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3,6</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2,8</w:t>
            </w:r>
          </w:p>
        </w:tc>
      </w:tr>
      <w:tr w:rsidR="00A2251D" w:rsidRPr="00A2251D" w:rsidTr="00B92358">
        <w:trPr>
          <w:trHeight w:val="37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8</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Князевская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41</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12</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14</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65,8</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36,6</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3,1</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2,9</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9</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Кузкеевская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66,6</w:t>
            </w:r>
          </w:p>
        </w:tc>
        <w:tc>
          <w:tcPr>
            <w:tcW w:w="850" w:type="dxa"/>
            <w:tcBorders>
              <w:top w:val="nil"/>
              <w:left w:val="nil"/>
              <w:bottom w:val="single" w:sz="4" w:space="0" w:color="auto"/>
              <w:right w:val="single" w:sz="4" w:space="0" w:color="auto"/>
            </w:tcBorders>
            <w:shd w:val="clear" w:color="000000" w:fill="FF000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2,7</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2,6</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10</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Круглопольская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27</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7</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11</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81,5</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40,7</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3,4</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3,0</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11</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Комсомольская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000000" w:fill="92D05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100,0</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40,0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3,4</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2,7</w:t>
            </w:r>
          </w:p>
        </w:tc>
      </w:tr>
      <w:tr w:rsidR="00A2251D" w:rsidRPr="00A2251D" w:rsidTr="00B92358">
        <w:trPr>
          <w:trHeight w:val="37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12</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Малошильнинская </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19</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9</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89,4</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36,8</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3,3</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2,9</w:t>
            </w:r>
          </w:p>
        </w:tc>
      </w:tr>
      <w:tr w:rsidR="00A2251D" w:rsidRPr="00A2251D" w:rsidTr="00B92358">
        <w:trPr>
          <w:trHeight w:val="39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13</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Мелекесская </w:t>
            </w:r>
          </w:p>
        </w:tc>
        <w:tc>
          <w:tcPr>
            <w:tcW w:w="850"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16</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68,7</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37,5</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3,1</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2,9</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14</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Мусабай-Заводская </w:t>
            </w:r>
          </w:p>
        </w:tc>
        <w:tc>
          <w:tcPr>
            <w:tcW w:w="850"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60,0</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40,0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3,2</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3,2</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15</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Нижнесуыксинская </w:t>
            </w:r>
          </w:p>
        </w:tc>
        <w:tc>
          <w:tcPr>
            <w:tcW w:w="850"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19</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7</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8</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84,2</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42,1</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3,3</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2,7</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16</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Новотроицкая </w:t>
            </w:r>
          </w:p>
        </w:tc>
        <w:tc>
          <w:tcPr>
            <w:tcW w:w="850"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21</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6</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13</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95,2</w:t>
            </w:r>
          </w:p>
        </w:tc>
        <w:tc>
          <w:tcPr>
            <w:tcW w:w="850"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33,3</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3,3</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3,0</w:t>
            </w:r>
          </w:p>
        </w:tc>
      </w:tr>
      <w:tr w:rsidR="00A2251D" w:rsidRPr="00A2251D" w:rsidTr="005D3891">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17</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Семекеевская </w:t>
            </w:r>
          </w:p>
        </w:tc>
        <w:tc>
          <w:tcPr>
            <w:tcW w:w="850"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708"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auto" w:fill="92D05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5D3891">
              <w:rPr>
                <w:rFonts w:ascii="Times New Roman" w:eastAsia="Times New Roman" w:hAnsi="Times New Roman" w:cs="Times New Roman"/>
                <w:sz w:val="24"/>
                <w:szCs w:val="24"/>
                <w:lang w:eastAsia="ru-RU"/>
              </w:rPr>
              <w:t>100,0</w:t>
            </w:r>
          </w:p>
        </w:tc>
        <w:tc>
          <w:tcPr>
            <w:tcW w:w="850" w:type="dxa"/>
            <w:tcBorders>
              <w:top w:val="nil"/>
              <w:left w:val="nil"/>
              <w:bottom w:val="single" w:sz="4" w:space="0" w:color="auto"/>
              <w:right w:val="single" w:sz="4" w:space="0" w:color="auto"/>
            </w:tcBorders>
            <w:shd w:val="clear" w:color="000000" w:fill="92D050"/>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100,0</w:t>
            </w:r>
          </w:p>
        </w:tc>
        <w:tc>
          <w:tcPr>
            <w:tcW w:w="1404"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5,0</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3,2</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18</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СОШ п.Новый</w:t>
            </w:r>
          </w:p>
        </w:tc>
        <w:tc>
          <w:tcPr>
            <w:tcW w:w="850"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16</w:t>
            </w:r>
          </w:p>
        </w:tc>
        <w:tc>
          <w:tcPr>
            <w:tcW w:w="60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w:t>
            </w:r>
          </w:p>
        </w:tc>
        <w:tc>
          <w:tcPr>
            <w:tcW w:w="67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10</w:t>
            </w:r>
          </w:p>
        </w:tc>
        <w:tc>
          <w:tcPr>
            <w:tcW w:w="708"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87,5</w:t>
            </w:r>
          </w:p>
        </w:tc>
        <w:tc>
          <w:tcPr>
            <w:tcW w:w="850"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25,0</w:t>
            </w:r>
          </w:p>
        </w:tc>
        <w:tc>
          <w:tcPr>
            <w:tcW w:w="1404"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3,2</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3,2</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lastRenderedPageBreak/>
              <w:t>19</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Ст-Абдуловская </w:t>
            </w:r>
          </w:p>
        </w:tc>
        <w:tc>
          <w:tcPr>
            <w:tcW w:w="850"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12</w:t>
            </w:r>
          </w:p>
        </w:tc>
        <w:tc>
          <w:tcPr>
            <w:tcW w:w="60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w:t>
            </w:r>
          </w:p>
        </w:tc>
        <w:tc>
          <w:tcPr>
            <w:tcW w:w="67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hideMark/>
          </w:tcPr>
          <w:p w:rsidR="00A2251D" w:rsidRPr="00A2251D" w:rsidRDefault="00A2251D" w:rsidP="00A2251D">
            <w:pPr>
              <w:spacing w:after="0" w:line="240" w:lineRule="auto"/>
              <w:jc w:val="center"/>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75,0</w:t>
            </w:r>
          </w:p>
        </w:tc>
        <w:tc>
          <w:tcPr>
            <w:tcW w:w="850"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41,6</w:t>
            </w:r>
          </w:p>
        </w:tc>
        <w:tc>
          <w:tcPr>
            <w:tcW w:w="1404"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3,3</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2,8</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20</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Тл-Тамакская </w:t>
            </w:r>
          </w:p>
        </w:tc>
        <w:tc>
          <w:tcPr>
            <w:tcW w:w="850"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13</w:t>
            </w:r>
          </w:p>
        </w:tc>
        <w:tc>
          <w:tcPr>
            <w:tcW w:w="60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w:t>
            </w:r>
          </w:p>
        </w:tc>
        <w:tc>
          <w:tcPr>
            <w:tcW w:w="67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7</w:t>
            </w:r>
          </w:p>
        </w:tc>
        <w:tc>
          <w:tcPr>
            <w:tcW w:w="708"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84,6</w:t>
            </w:r>
          </w:p>
        </w:tc>
        <w:tc>
          <w:tcPr>
            <w:tcW w:w="850"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30,7</w:t>
            </w:r>
          </w:p>
        </w:tc>
        <w:tc>
          <w:tcPr>
            <w:tcW w:w="1404"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3,2</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2,7</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21</w:t>
            </w:r>
          </w:p>
        </w:tc>
        <w:tc>
          <w:tcPr>
            <w:tcW w:w="225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xml:space="preserve"> Шильнебашская </w:t>
            </w:r>
          </w:p>
        </w:tc>
        <w:tc>
          <w:tcPr>
            <w:tcW w:w="850"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10</w:t>
            </w:r>
          </w:p>
        </w:tc>
        <w:tc>
          <w:tcPr>
            <w:tcW w:w="60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w:t>
            </w:r>
          </w:p>
        </w:tc>
        <w:tc>
          <w:tcPr>
            <w:tcW w:w="67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7</w:t>
            </w:r>
          </w:p>
        </w:tc>
        <w:tc>
          <w:tcPr>
            <w:tcW w:w="708"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90,0</w:t>
            </w:r>
          </w:p>
        </w:tc>
        <w:tc>
          <w:tcPr>
            <w:tcW w:w="850"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20,0</w:t>
            </w:r>
          </w:p>
        </w:tc>
        <w:tc>
          <w:tcPr>
            <w:tcW w:w="1404"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3,2</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3,1</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right"/>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22</w:t>
            </w:r>
          </w:p>
        </w:tc>
        <w:tc>
          <w:tcPr>
            <w:tcW w:w="2253" w:type="dxa"/>
            <w:tcBorders>
              <w:top w:val="nil"/>
              <w:left w:val="nil"/>
              <w:bottom w:val="single" w:sz="4" w:space="0" w:color="auto"/>
              <w:right w:val="single" w:sz="4" w:space="0" w:color="auto"/>
            </w:tcBorders>
            <w:shd w:val="clear" w:color="auto" w:fill="auto"/>
            <w:vAlign w:val="bottom"/>
            <w:hideMark/>
          </w:tcPr>
          <w:p w:rsidR="00A2251D" w:rsidRPr="00A2251D" w:rsidRDefault="00A2251D" w:rsidP="00A2251D">
            <w:pPr>
              <w:spacing w:after="0" w:line="240" w:lineRule="auto"/>
              <w:rPr>
                <w:rFonts w:ascii="Times New Roman" w:eastAsia="Times New Roman" w:hAnsi="Times New Roman" w:cs="Times New Roman"/>
                <w:sz w:val="24"/>
                <w:szCs w:val="24"/>
                <w:lang w:eastAsia="ru-RU"/>
              </w:rPr>
            </w:pPr>
            <w:r w:rsidRPr="00A2251D">
              <w:rPr>
                <w:rFonts w:ascii="Times New Roman" w:eastAsia="Times New Roman" w:hAnsi="Times New Roman" w:cs="Times New Roman"/>
                <w:sz w:val="24"/>
                <w:szCs w:val="24"/>
                <w:lang w:eastAsia="ru-RU"/>
              </w:rPr>
              <w:t xml:space="preserve"> Яна Булякская </w:t>
            </w:r>
          </w:p>
        </w:tc>
        <w:tc>
          <w:tcPr>
            <w:tcW w:w="850"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4</w:t>
            </w:r>
          </w:p>
        </w:tc>
        <w:tc>
          <w:tcPr>
            <w:tcW w:w="60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0</w:t>
            </w:r>
          </w:p>
        </w:tc>
        <w:tc>
          <w:tcPr>
            <w:tcW w:w="673"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50,0</w:t>
            </w:r>
          </w:p>
        </w:tc>
        <w:tc>
          <w:tcPr>
            <w:tcW w:w="850" w:type="dxa"/>
            <w:tcBorders>
              <w:top w:val="nil"/>
              <w:left w:val="nil"/>
              <w:bottom w:val="single" w:sz="4" w:space="0" w:color="auto"/>
              <w:right w:val="single" w:sz="4" w:space="0" w:color="auto"/>
            </w:tcBorders>
            <w:shd w:val="clear" w:color="000000" w:fill="FF0000"/>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0,0</w:t>
            </w:r>
          </w:p>
        </w:tc>
        <w:tc>
          <w:tcPr>
            <w:tcW w:w="1404" w:type="dxa"/>
            <w:tcBorders>
              <w:top w:val="nil"/>
              <w:left w:val="nil"/>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2,5</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0,0</w:t>
            </w:r>
          </w:p>
        </w:tc>
      </w:tr>
      <w:tr w:rsidR="00A2251D" w:rsidRPr="00A2251D" w:rsidTr="00B9235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A2251D" w:rsidRPr="00A2251D" w:rsidRDefault="00A2251D" w:rsidP="00A2251D">
            <w:pPr>
              <w:spacing w:after="0" w:line="240" w:lineRule="auto"/>
              <w:rPr>
                <w:rFonts w:ascii="Times New Roman" w:eastAsia="Times New Roman" w:hAnsi="Times New Roman" w:cs="Times New Roman"/>
                <w:color w:val="000000"/>
                <w:sz w:val="24"/>
                <w:szCs w:val="24"/>
                <w:lang w:eastAsia="ru-RU"/>
              </w:rPr>
            </w:pPr>
            <w:r w:rsidRPr="00A2251D">
              <w:rPr>
                <w:rFonts w:ascii="Times New Roman" w:eastAsia="Times New Roman" w:hAnsi="Times New Roman" w:cs="Times New Roman"/>
                <w:color w:val="000000"/>
                <w:sz w:val="24"/>
                <w:szCs w:val="24"/>
                <w:lang w:eastAsia="ru-RU"/>
              </w:rPr>
              <w:t> </w:t>
            </w:r>
          </w:p>
        </w:tc>
        <w:tc>
          <w:tcPr>
            <w:tcW w:w="2253"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 </w:t>
            </w:r>
            <w:r w:rsidRPr="00A2251D">
              <w:rPr>
                <w:rFonts w:ascii="Times New Roman" w:eastAsia="Times New Roman" w:hAnsi="Times New Roman" w:cs="Times New Roman"/>
                <w:b/>
                <w:bCs/>
                <w:color w:val="000000"/>
                <w:sz w:val="24"/>
                <w:szCs w:val="24"/>
                <w:lang w:eastAsia="ru-RU"/>
              </w:rPr>
              <w:t>по району</w:t>
            </w:r>
          </w:p>
        </w:tc>
        <w:tc>
          <w:tcPr>
            <w:tcW w:w="850"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sz w:val="24"/>
                <w:szCs w:val="24"/>
                <w:lang w:eastAsia="ru-RU"/>
              </w:rPr>
            </w:pPr>
            <w:r w:rsidRPr="00A2251D">
              <w:rPr>
                <w:rFonts w:ascii="Times New Roman" w:eastAsia="Times New Roman" w:hAnsi="Times New Roman" w:cs="Times New Roman"/>
                <w:b/>
                <w:bCs/>
                <w:sz w:val="24"/>
                <w:szCs w:val="24"/>
                <w:lang w:eastAsia="ru-RU"/>
              </w:rPr>
              <w:t>277</w:t>
            </w:r>
          </w:p>
        </w:tc>
        <w:tc>
          <w:tcPr>
            <w:tcW w:w="603"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sz w:val="24"/>
                <w:szCs w:val="24"/>
                <w:lang w:eastAsia="ru-RU"/>
              </w:rPr>
            </w:pPr>
            <w:r w:rsidRPr="00A2251D">
              <w:rPr>
                <w:rFonts w:ascii="Times New Roman" w:eastAsia="Times New Roman" w:hAnsi="Times New Roman" w:cs="Times New Roman"/>
                <w:b/>
                <w:bCs/>
                <w:sz w:val="24"/>
                <w:szCs w:val="24"/>
                <w:lang w:eastAsia="ru-RU"/>
              </w:rPr>
              <w:t>28</w:t>
            </w:r>
          </w:p>
        </w:tc>
        <w:tc>
          <w:tcPr>
            <w:tcW w:w="673"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sz w:val="24"/>
                <w:szCs w:val="24"/>
                <w:lang w:eastAsia="ru-RU"/>
              </w:rPr>
            </w:pPr>
            <w:r w:rsidRPr="00A2251D">
              <w:rPr>
                <w:rFonts w:ascii="Times New Roman" w:eastAsia="Times New Roman" w:hAnsi="Times New Roman" w:cs="Times New Roman"/>
                <w:b/>
                <w:bCs/>
                <w:sz w:val="24"/>
                <w:szCs w:val="24"/>
                <w:lang w:eastAsia="ru-RU"/>
              </w:rPr>
              <w:t>69</w:t>
            </w:r>
          </w:p>
        </w:tc>
        <w:tc>
          <w:tcPr>
            <w:tcW w:w="709"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sz w:val="24"/>
                <w:szCs w:val="24"/>
                <w:lang w:eastAsia="ru-RU"/>
              </w:rPr>
            </w:pPr>
            <w:r w:rsidRPr="00A2251D">
              <w:rPr>
                <w:rFonts w:ascii="Times New Roman" w:eastAsia="Times New Roman" w:hAnsi="Times New Roman" w:cs="Times New Roman"/>
                <w:b/>
                <w:bCs/>
                <w:sz w:val="24"/>
                <w:szCs w:val="24"/>
                <w:lang w:eastAsia="ru-RU"/>
              </w:rPr>
              <w:t>127</w:t>
            </w:r>
          </w:p>
        </w:tc>
        <w:tc>
          <w:tcPr>
            <w:tcW w:w="708"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sz w:val="24"/>
                <w:szCs w:val="24"/>
                <w:lang w:eastAsia="ru-RU"/>
              </w:rPr>
            </w:pPr>
            <w:r w:rsidRPr="00A2251D">
              <w:rPr>
                <w:rFonts w:ascii="Times New Roman" w:eastAsia="Times New Roman" w:hAnsi="Times New Roman" w:cs="Times New Roman"/>
                <w:b/>
                <w:bCs/>
                <w:sz w:val="24"/>
                <w:szCs w:val="24"/>
                <w:lang w:eastAsia="ru-RU"/>
              </w:rPr>
              <w:t>53</w:t>
            </w:r>
          </w:p>
        </w:tc>
        <w:tc>
          <w:tcPr>
            <w:tcW w:w="851"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80,9</w:t>
            </w:r>
          </w:p>
        </w:tc>
        <w:tc>
          <w:tcPr>
            <w:tcW w:w="850"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35,0</w:t>
            </w:r>
          </w:p>
        </w:tc>
        <w:tc>
          <w:tcPr>
            <w:tcW w:w="1404" w:type="dxa"/>
            <w:tcBorders>
              <w:top w:val="nil"/>
              <w:left w:val="nil"/>
              <w:bottom w:val="single" w:sz="4" w:space="0" w:color="auto"/>
              <w:right w:val="single" w:sz="4" w:space="0" w:color="auto"/>
            </w:tcBorders>
            <w:shd w:val="clear" w:color="auto" w:fill="auto"/>
            <w:vAlign w:val="center"/>
            <w:hideMark/>
          </w:tcPr>
          <w:p w:rsidR="00A2251D" w:rsidRPr="00A2251D" w:rsidRDefault="00A2251D" w:rsidP="00A2251D">
            <w:pPr>
              <w:spacing w:after="0" w:line="240" w:lineRule="auto"/>
              <w:jc w:val="center"/>
              <w:rPr>
                <w:rFonts w:ascii="Times New Roman" w:eastAsia="Times New Roman" w:hAnsi="Times New Roman" w:cs="Times New Roman"/>
                <w:b/>
                <w:bCs/>
                <w:sz w:val="24"/>
                <w:szCs w:val="24"/>
                <w:lang w:eastAsia="ru-RU"/>
              </w:rPr>
            </w:pPr>
            <w:r w:rsidRPr="00A2251D">
              <w:rPr>
                <w:rFonts w:ascii="Times New Roman" w:eastAsia="Times New Roman" w:hAnsi="Times New Roman" w:cs="Times New Roman"/>
                <w:b/>
                <w:bCs/>
                <w:sz w:val="24"/>
                <w:szCs w:val="24"/>
                <w:lang w:eastAsia="ru-RU"/>
              </w:rPr>
              <w:t>3,3</w:t>
            </w:r>
          </w:p>
        </w:tc>
        <w:tc>
          <w:tcPr>
            <w:tcW w:w="1417" w:type="dxa"/>
            <w:tcBorders>
              <w:top w:val="nil"/>
              <w:left w:val="nil"/>
              <w:bottom w:val="single" w:sz="4" w:space="0" w:color="auto"/>
              <w:right w:val="single" w:sz="4" w:space="0" w:color="auto"/>
            </w:tcBorders>
            <w:shd w:val="clear" w:color="auto" w:fill="auto"/>
            <w:noWrap/>
            <w:vAlign w:val="center"/>
            <w:hideMark/>
          </w:tcPr>
          <w:p w:rsidR="00A2251D" w:rsidRPr="00A2251D" w:rsidRDefault="00A2251D" w:rsidP="00A2251D">
            <w:pPr>
              <w:spacing w:after="0" w:line="240" w:lineRule="auto"/>
              <w:jc w:val="center"/>
              <w:rPr>
                <w:rFonts w:ascii="Times New Roman" w:eastAsia="Times New Roman" w:hAnsi="Times New Roman" w:cs="Times New Roman"/>
                <w:b/>
                <w:bCs/>
                <w:color w:val="000000"/>
                <w:sz w:val="24"/>
                <w:szCs w:val="24"/>
                <w:lang w:eastAsia="ru-RU"/>
              </w:rPr>
            </w:pPr>
            <w:r w:rsidRPr="00A2251D">
              <w:rPr>
                <w:rFonts w:ascii="Times New Roman" w:eastAsia="Times New Roman" w:hAnsi="Times New Roman" w:cs="Times New Roman"/>
                <w:b/>
                <w:bCs/>
                <w:color w:val="000000"/>
                <w:sz w:val="24"/>
                <w:szCs w:val="24"/>
                <w:lang w:eastAsia="ru-RU"/>
              </w:rPr>
              <w:t>2,9</w:t>
            </w:r>
          </w:p>
        </w:tc>
      </w:tr>
    </w:tbl>
    <w:p w:rsidR="00650CD8" w:rsidRDefault="00650CD8" w:rsidP="00650CD8">
      <w:pPr>
        <w:spacing w:after="0" w:line="240" w:lineRule="auto"/>
        <w:ind w:left="708" w:firstLine="708"/>
        <w:contextualSpacing/>
        <w:jc w:val="both"/>
        <w:rPr>
          <w:rFonts w:ascii="Times New Roman" w:eastAsia="Calibri" w:hAnsi="Times New Roman" w:cs="Times New Roman"/>
          <w:b/>
          <w:sz w:val="24"/>
          <w:szCs w:val="24"/>
        </w:rPr>
      </w:pPr>
    </w:p>
    <w:p w:rsidR="00C849B2" w:rsidRDefault="00C849B2" w:rsidP="005D389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ОГЭ по русскому языку </w:t>
      </w:r>
      <w:r w:rsidR="004F44AE">
        <w:rPr>
          <w:rFonts w:ascii="Times New Roman" w:eastAsia="Calibri" w:hAnsi="Times New Roman" w:cs="Times New Roman"/>
          <w:sz w:val="24"/>
          <w:szCs w:val="24"/>
        </w:rPr>
        <w:t xml:space="preserve"> на 0,4 балла выше прошлогоднего результата.</w:t>
      </w:r>
    </w:p>
    <w:p w:rsidR="005D3891" w:rsidRDefault="005D3891" w:rsidP="005D3891">
      <w:pPr>
        <w:spacing w:after="0" w:line="240" w:lineRule="auto"/>
        <w:contextualSpacing/>
        <w:jc w:val="both"/>
        <w:rPr>
          <w:rFonts w:ascii="Times New Roman" w:eastAsia="Calibri" w:hAnsi="Times New Roman" w:cs="Times New Roman"/>
          <w:sz w:val="24"/>
          <w:szCs w:val="24"/>
        </w:rPr>
      </w:pPr>
      <w:r w:rsidRPr="005D3891">
        <w:rPr>
          <w:rFonts w:ascii="Times New Roman" w:eastAsia="Calibri" w:hAnsi="Times New Roman" w:cs="Times New Roman"/>
          <w:sz w:val="24"/>
          <w:szCs w:val="24"/>
        </w:rPr>
        <w:t>Русский язык</w:t>
      </w:r>
      <w:r>
        <w:rPr>
          <w:rFonts w:ascii="Times New Roman" w:eastAsia="Calibri" w:hAnsi="Times New Roman" w:cs="Times New Roman"/>
          <w:sz w:val="24"/>
          <w:szCs w:val="24"/>
        </w:rPr>
        <w:t xml:space="preserve"> без «2» сдали ученики Бурдинской, Иштеряковской, Калмашской, Калмиинской, Комсомольской и Семекеевской школ. </w:t>
      </w:r>
      <w:r w:rsidR="00266713">
        <w:rPr>
          <w:rFonts w:ascii="Times New Roman" w:eastAsia="Calibri" w:hAnsi="Times New Roman" w:cs="Times New Roman"/>
          <w:sz w:val="24"/>
          <w:szCs w:val="24"/>
        </w:rPr>
        <w:t>Надо отметить, что при этом в Бурдинской, Иштеряковской и Семекеевской школах и качество 100%.</w:t>
      </w:r>
    </w:p>
    <w:p w:rsidR="00266713" w:rsidRDefault="00266713" w:rsidP="005D389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 в Калмашской и Кузкеевской школах качество – 0%. Это значит, что все сдававшие русский язык ученики получили «3» либо «2» балла.</w:t>
      </w:r>
    </w:p>
    <w:p w:rsidR="00266713" w:rsidRPr="005D3891" w:rsidRDefault="00266713" w:rsidP="005D389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Качество во всех остальных школах на недопустимом уровне.</w:t>
      </w:r>
    </w:p>
    <w:p w:rsidR="005D3891" w:rsidRDefault="005D3891" w:rsidP="00650CD8">
      <w:pPr>
        <w:spacing w:after="0" w:line="240" w:lineRule="auto"/>
        <w:ind w:left="708" w:firstLine="708"/>
        <w:contextualSpacing/>
        <w:jc w:val="both"/>
        <w:rPr>
          <w:rFonts w:ascii="Times New Roman" w:eastAsia="Calibri" w:hAnsi="Times New Roman" w:cs="Times New Roman"/>
          <w:b/>
          <w:sz w:val="24"/>
          <w:szCs w:val="24"/>
        </w:rPr>
      </w:pPr>
    </w:p>
    <w:tbl>
      <w:tblPr>
        <w:tblW w:w="10774" w:type="dxa"/>
        <w:tblInd w:w="-318" w:type="dxa"/>
        <w:tblLook w:val="04A0" w:firstRow="1" w:lastRow="0" w:firstColumn="1" w:lastColumn="0" w:noHBand="0" w:noVBand="1"/>
      </w:tblPr>
      <w:tblGrid>
        <w:gridCol w:w="426"/>
        <w:gridCol w:w="2268"/>
        <w:gridCol w:w="851"/>
        <w:gridCol w:w="603"/>
        <w:gridCol w:w="673"/>
        <w:gridCol w:w="708"/>
        <w:gridCol w:w="709"/>
        <w:gridCol w:w="877"/>
        <w:gridCol w:w="824"/>
        <w:gridCol w:w="1418"/>
        <w:gridCol w:w="1417"/>
      </w:tblGrid>
      <w:tr w:rsidR="00A86C2F" w:rsidRPr="00A86C2F" w:rsidTr="00A86C2F">
        <w:trPr>
          <w:trHeight w:val="31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Calibri" w:eastAsia="Times New Roman" w:hAnsi="Calibri" w:cs="Times New Roman"/>
                <w:color w:val="000000"/>
                <w:sz w:val="24"/>
                <w:szCs w:val="24"/>
                <w:lang w:eastAsia="ru-RU"/>
              </w:rPr>
            </w:pPr>
          </w:p>
        </w:tc>
        <w:tc>
          <w:tcPr>
            <w:tcW w:w="10348"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C849B2">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Анализ пробн</w:t>
            </w:r>
            <w:r w:rsidR="00C849B2">
              <w:rPr>
                <w:rFonts w:ascii="Times New Roman" w:eastAsia="Times New Roman" w:hAnsi="Times New Roman" w:cs="Times New Roman"/>
                <w:b/>
                <w:bCs/>
                <w:sz w:val="24"/>
                <w:szCs w:val="24"/>
                <w:lang w:eastAsia="ru-RU"/>
              </w:rPr>
              <w:t>ого</w:t>
            </w:r>
            <w:r w:rsidRPr="00A86C2F">
              <w:rPr>
                <w:rFonts w:ascii="Times New Roman" w:eastAsia="Times New Roman" w:hAnsi="Times New Roman" w:cs="Times New Roman"/>
                <w:b/>
                <w:bCs/>
                <w:sz w:val="24"/>
                <w:szCs w:val="24"/>
                <w:lang w:eastAsia="ru-RU"/>
              </w:rPr>
              <w:t xml:space="preserve"> ОГЭ по  литературе </w:t>
            </w:r>
          </w:p>
        </w:tc>
      </w:tr>
      <w:tr w:rsidR="00A86C2F" w:rsidRPr="00A86C2F" w:rsidTr="00A86C2F">
        <w:trPr>
          <w:trHeight w:val="88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Calibri" w:eastAsia="Times New Roman" w:hAnsi="Calibri" w:cs="Times New Roman"/>
                <w:color w:val="000000"/>
                <w:sz w:val="24"/>
                <w:szCs w:val="24"/>
                <w:lang w:eastAsia="ru-RU"/>
              </w:rPr>
            </w:pPr>
            <w:r w:rsidRPr="00A86C2F">
              <w:rPr>
                <w:rFonts w:ascii="Calibri" w:eastAsia="Times New Roman" w:hAnsi="Calibri" w:cs="Times New Roman"/>
                <w:color w:val="000000"/>
                <w:sz w:val="24"/>
                <w:szCs w:val="24"/>
                <w:lang w:eastAsia="ru-RU"/>
              </w:rPr>
              <w:t>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Школа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Кол-во уч-ся</w:t>
            </w:r>
          </w:p>
        </w:tc>
        <w:tc>
          <w:tcPr>
            <w:tcW w:w="603" w:type="dxa"/>
            <w:tcBorders>
              <w:top w:val="single" w:sz="4" w:space="0" w:color="auto"/>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"5"</w:t>
            </w:r>
          </w:p>
        </w:tc>
        <w:tc>
          <w:tcPr>
            <w:tcW w:w="673" w:type="dxa"/>
            <w:tcBorders>
              <w:top w:val="single" w:sz="4" w:space="0" w:color="auto"/>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"4"</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успев.</w:t>
            </w:r>
          </w:p>
        </w:tc>
        <w:tc>
          <w:tcPr>
            <w:tcW w:w="824" w:type="dxa"/>
            <w:tcBorders>
              <w:top w:val="single" w:sz="4" w:space="0" w:color="auto"/>
              <w:left w:val="nil"/>
              <w:bottom w:val="nil"/>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кач-во</w:t>
            </w:r>
          </w:p>
        </w:tc>
        <w:tc>
          <w:tcPr>
            <w:tcW w:w="1418" w:type="dxa"/>
            <w:tcBorders>
              <w:top w:val="single" w:sz="4" w:space="0" w:color="auto"/>
              <w:left w:val="nil"/>
              <w:bottom w:val="single" w:sz="4" w:space="0" w:color="auto"/>
              <w:right w:val="single" w:sz="4" w:space="0" w:color="auto"/>
            </w:tcBorders>
            <w:shd w:val="clear" w:color="auto" w:fill="auto"/>
            <w:hideMark/>
          </w:tcPr>
          <w:p w:rsidR="00A86C2F" w:rsidRPr="00A86C2F" w:rsidRDefault="00A86C2F" w:rsidP="00A86C2F">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 xml:space="preserve">ср.оценка </w:t>
            </w:r>
          </w:p>
        </w:tc>
        <w:tc>
          <w:tcPr>
            <w:tcW w:w="1417" w:type="dxa"/>
            <w:tcBorders>
              <w:top w:val="single" w:sz="4" w:space="0" w:color="auto"/>
              <w:left w:val="nil"/>
              <w:bottom w:val="single" w:sz="4" w:space="0" w:color="auto"/>
              <w:right w:val="single" w:sz="4" w:space="0" w:color="auto"/>
            </w:tcBorders>
            <w:shd w:val="clear" w:color="auto" w:fill="auto"/>
            <w:hideMark/>
          </w:tcPr>
          <w:p w:rsidR="00A86C2F" w:rsidRPr="00A86C2F" w:rsidRDefault="00A86C2F" w:rsidP="00A86C2F">
            <w:pPr>
              <w:spacing w:after="0" w:line="240" w:lineRule="auto"/>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ср.оценка        ОСЕНЬ 2019</w:t>
            </w:r>
          </w:p>
        </w:tc>
      </w:tr>
      <w:tr w:rsidR="00A86C2F" w:rsidRPr="00A86C2F" w:rsidTr="00266713">
        <w:trPr>
          <w:trHeight w:val="39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right"/>
              <w:rPr>
                <w:rFonts w:ascii="Calibri" w:eastAsia="Times New Roman" w:hAnsi="Calibri" w:cs="Times New Roman"/>
                <w:color w:val="000000"/>
                <w:sz w:val="24"/>
                <w:szCs w:val="24"/>
                <w:lang w:eastAsia="ru-RU"/>
              </w:rPr>
            </w:pPr>
            <w:r w:rsidRPr="00A86C2F">
              <w:rPr>
                <w:rFonts w:ascii="Calibri" w:eastAsia="Times New Roman" w:hAnsi="Calibri" w:cs="Times New Roman"/>
                <w:color w:val="000000"/>
                <w:sz w:val="24"/>
                <w:szCs w:val="24"/>
                <w:lang w:eastAsia="ru-RU"/>
              </w:rPr>
              <w:t>1</w:t>
            </w:r>
          </w:p>
        </w:tc>
        <w:tc>
          <w:tcPr>
            <w:tcW w:w="2268" w:type="dxa"/>
            <w:tcBorders>
              <w:top w:val="nil"/>
              <w:left w:val="nil"/>
              <w:bottom w:val="single" w:sz="4" w:space="0" w:color="auto"/>
              <w:right w:val="single" w:sz="4" w:space="0" w:color="auto"/>
            </w:tcBorders>
            <w:shd w:val="clear" w:color="000000" w:fill="FFFFFF"/>
            <w:noWrap/>
            <w:vAlign w:val="center"/>
            <w:hideMark/>
          </w:tcPr>
          <w:p w:rsidR="00A86C2F" w:rsidRPr="00A86C2F" w:rsidRDefault="00A86C2F" w:rsidP="00266713">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Малошильнинская</w:t>
            </w:r>
          </w:p>
        </w:tc>
        <w:tc>
          <w:tcPr>
            <w:tcW w:w="851"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sz w:val="24"/>
                <w:szCs w:val="24"/>
                <w:lang w:eastAsia="ru-RU"/>
              </w:rPr>
            </w:pPr>
            <w:r w:rsidRPr="00A86C2F">
              <w:rPr>
                <w:rFonts w:ascii="Times New Roman" w:eastAsia="Times New Roman" w:hAnsi="Times New Roman" w:cs="Times New Roman"/>
                <w:sz w:val="24"/>
                <w:szCs w:val="24"/>
                <w:lang w:eastAsia="ru-RU"/>
              </w:rPr>
              <w:t>2</w:t>
            </w:r>
          </w:p>
        </w:tc>
        <w:tc>
          <w:tcPr>
            <w:tcW w:w="603"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sz w:val="24"/>
                <w:szCs w:val="24"/>
                <w:lang w:eastAsia="ru-RU"/>
              </w:rPr>
            </w:pPr>
            <w:r w:rsidRPr="00A86C2F">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sz w:val="24"/>
                <w:szCs w:val="24"/>
                <w:lang w:eastAsia="ru-RU"/>
              </w:rPr>
            </w:pPr>
            <w:r w:rsidRPr="00A86C2F">
              <w:rPr>
                <w:rFonts w:ascii="Times New Roman" w:eastAsia="Times New Roman" w:hAnsi="Times New Roman" w:cs="Times New Roman"/>
                <w:sz w:val="24"/>
                <w:szCs w:val="24"/>
                <w:lang w:eastAsia="ru-RU"/>
              </w:rPr>
              <w:t>0</w:t>
            </w:r>
          </w:p>
        </w:tc>
        <w:tc>
          <w:tcPr>
            <w:tcW w:w="708"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sz w:val="24"/>
                <w:szCs w:val="24"/>
                <w:lang w:eastAsia="ru-RU"/>
              </w:rPr>
            </w:pPr>
            <w:r w:rsidRPr="00A86C2F">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sz w:val="24"/>
                <w:szCs w:val="24"/>
                <w:lang w:eastAsia="ru-RU"/>
              </w:rPr>
            </w:pPr>
            <w:r w:rsidRPr="00A86C2F">
              <w:rPr>
                <w:rFonts w:ascii="Times New Roman" w:eastAsia="Times New Roman" w:hAnsi="Times New Roman" w:cs="Times New Roman"/>
                <w:sz w:val="24"/>
                <w:szCs w:val="24"/>
                <w:lang w:eastAsia="ru-RU"/>
              </w:rPr>
              <w:t>1</w:t>
            </w:r>
          </w:p>
        </w:tc>
        <w:tc>
          <w:tcPr>
            <w:tcW w:w="877"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sz w:val="24"/>
                <w:szCs w:val="24"/>
                <w:lang w:eastAsia="ru-RU"/>
              </w:rPr>
            </w:pPr>
            <w:r w:rsidRPr="00A86C2F">
              <w:rPr>
                <w:rFonts w:ascii="Times New Roman" w:eastAsia="Times New Roman" w:hAnsi="Times New Roman" w:cs="Times New Roman"/>
                <w:sz w:val="24"/>
                <w:szCs w:val="24"/>
                <w:lang w:eastAsia="ru-RU"/>
              </w:rPr>
              <w:t>50,0</w:t>
            </w:r>
          </w:p>
        </w:tc>
        <w:tc>
          <w:tcPr>
            <w:tcW w:w="824" w:type="dxa"/>
            <w:tcBorders>
              <w:top w:val="single" w:sz="4" w:space="0" w:color="auto"/>
              <w:left w:val="nil"/>
              <w:bottom w:val="single" w:sz="4" w:space="0" w:color="auto"/>
              <w:right w:val="single" w:sz="4" w:space="0" w:color="auto"/>
            </w:tcBorders>
            <w:shd w:val="clear" w:color="000000" w:fill="FF0000"/>
            <w:vAlign w:val="center"/>
            <w:hideMark/>
          </w:tcPr>
          <w:p w:rsidR="00A86C2F" w:rsidRPr="00A86C2F" w:rsidRDefault="00A86C2F" w:rsidP="00266713">
            <w:pPr>
              <w:spacing w:after="0" w:line="240" w:lineRule="auto"/>
              <w:jc w:val="center"/>
              <w:rPr>
                <w:rFonts w:ascii="Times New Roman" w:eastAsia="Times New Roman" w:hAnsi="Times New Roman" w:cs="Times New Roman"/>
                <w:sz w:val="24"/>
                <w:szCs w:val="24"/>
                <w:lang w:eastAsia="ru-RU"/>
              </w:rPr>
            </w:pPr>
            <w:r w:rsidRPr="00A86C2F">
              <w:rPr>
                <w:rFonts w:ascii="Times New Roman" w:eastAsia="Times New Roman" w:hAnsi="Times New Roman" w:cs="Times New Roman"/>
                <w:sz w:val="24"/>
                <w:szCs w:val="24"/>
                <w:lang w:eastAsia="ru-RU"/>
              </w:rPr>
              <w:t>0,0</w:t>
            </w:r>
          </w:p>
        </w:tc>
        <w:tc>
          <w:tcPr>
            <w:tcW w:w="1418"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sz w:val="24"/>
                <w:szCs w:val="24"/>
                <w:lang w:eastAsia="ru-RU"/>
              </w:rPr>
            </w:pPr>
            <w:r w:rsidRPr="00A86C2F">
              <w:rPr>
                <w:rFonts w:ascii="Times New Roman" w:eastAsia="Times New Roman" w:hAnsi="Times New Roman" w:cs="Times New Roman"/>
                <w:sz w:val="24"/>
                <w:szCs w:val="24"/>
                <w:lang w:eastAsia="ru-RU"/>
              </w:rPr>
              <w:t>2,5</w:t>
            </w:r>
          </w:p>
        </w:tc>
        <w:tc>
          <w:tcPr>
            <w:tcW w:w="1417"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sz w:val="24"/>
                <w:szCs w:val="24"/>
                <w:lang w:eastAsia="ru-RU"/>
              </w:rPr>
            </w:pPr>
            <w:r w:rsidRPr="00A86C2F">
              <w:rPr>
                <w:rFonts w:ascii="Times New Roman" w:eastAsia="Times New Roman" w:hAnsi="Times New Roman" w:cs="Times New Roman"/>
                <w:sz w:val="24"/>
                <w:szCs w:val="24"/>
                <w:lang w:eastAsia="ru-RU"/>
              </w:rPr>
              <w:t>4,0</w:t>
            </w:r>
          </w:p>
        </w:tc>
      </w:tr>
      <w:tr w:rsidR="00A86C2F" w:rsidRPr="00A86C2F" w:rsidTr="00266713">
        <w:trPr>
          <w:trHeight w:val="37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Calibri" w:eastAsia="Times New Roman" w:hAnsi="Calibri" w:cs="Times New Roman"/>
                <w:color w:val="000000"/>
                <w:sz w:val="24"/>
                <w:szCs w:val="24"/>
                <w:lang w:eastAsia="ru-RU"/>
              </w:rPr>
            </w:pPr>
            <w:r w:rsidRPr="00A86C2F">
              <w:rPr>
                <w:rFonts w:ascii="Calibri" w:eastAsia="Times New Roman" w:hAnsi="Calibri" w:cs="Times New Roman"/>
                <w:color w:val="000000"/>
                <w:sz w:val="24"/>
                <w:szCs w:val="24"/>
                <w:lang w:eastAsia="ru-RU"/>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A86C2F" w:rsidRPr="00A86C2F" w:rsidRDefault="00266713" w:rsidP="0026671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 </w:t>
            </w:r>
            <w:r w:rsidR="00A86C2F" w:rsidRPr="00A86C2F">
              <w:rPr>
                <w:rFonts w:ascii="Times New Roman" w:eastAsia="Times New Roman" w:hAnsi="Times New Roman" w:cs="Times New Roman"/>
                <w:b/>
                <w:bCs/>
                <w:color w:val="000000"/>
                <w:sz w:val="24"/>
                <w:szCs w:val="24"/>
                <w:lang w:eastAsia="ru-RU"/>
              </w:rPr>
              <w:t>по району</w:t>
            </w:r>
          </w:p>
        </w:tc>
        <w:tc>
          <w:tcPr>
            <w:tcW w:w="851"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2</w:t>
            </w:r>
          </w:p>
        </w:tc>
        <w:tc>
          <w:tcPr>
            <w:tcW w:w="603"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0</w:t>
            </w:r>
          </w:p>
        </w:tc>
        <w:tc>
          <w:tcPr>
            <w:tcW w:w="673"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0</w:t>
            </w:r>
          </w:p>
        </w:tc>
        <w:tc>
          <w:tcPr>
            <w:tcW w:w="708"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1</w:t>
            </w:r>
          </w:p>
        </w:tc>
        <w:tc>
          <w:tcPr>
            <w:tcW w:w="877"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50,0</w:t>
            </w:r>
          </w:p>
        </w:tc>
        <w:tc>
          <w:tcPr>
            <w:tcW w:w="824"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0,0</w:t>
            </w:r>
          </w:p>
        </w:tc>
        <w:tc>
          <w:tcPr>
            <w:tcW w:w="1418"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2,5</w:t>
            </w:r>
          </w:p>
        </w:tc>
        <w:tc>
          <w:tcPr>
            <w:tcW w:w="1417"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266713">
            <w:pPr>
              <w:spacing w:after="0" w:line="240" w:lineRule="auto"/>
              <w:jc w:val="center"/>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4,0</w:t>
            </w:r>
          </w:p>
        </w:tc>
      </w:tr>
    </w:tbl>
    <w:p w:rsidR="00B92358" w:rsidRDefault="00B92358" w:rsidP="00266713">
      <w:pPr>
        <w:spacing w:after="0" w:line="240" w:lineRule="auto"/>
        <w:contextualSpacing/>
        <w:jc w:val="both"/>
        <w:rPr>
          <w:rFonts w:ascii="Times New Roman" w:eastAsia="Calibri" w:hAnsi="Times New Roman" w:cs="Times New Roman"/>
          <w:b/>
          <w:sz w:val="24"/>
          <w:szCs w:val="24"/>
        </w:rPr>
      </w:pPr>
    </w:p>
    <w:p w:rsidR="004F44AE" w:rsidRDefault="004F44AE" w:rsidP="00266713">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по литературе на 1,5 балла ниже прошлогоднего результата.</w:t>
      </w:r>
    </w:p>
    <w:p w:rsidR="00266713" w:rsidRPr="00266713" w:rsidRDefault="00266713" w:rsidP="00266713">
      <w:pPr>
        <w:spacing w:after="0" w:line="240" w:lineRule="auto"/>
        <w:contextualSpacing/>
        <w:jc w:val="both"/>
        <w:rPr>
          <w:rFonts w:ascii="Times New Roman" w:eastAsia="Calibri" w:hAnsi="Times New Roman" w:cs="Times New Roman"/>
          <w:sz w:val="24"/>
          <w:szCs w:val="24"/>
        </w:rPr>
      </w:pPr>
      <w:r w:rsidRPr="00266713">
        <w:rPr>
          <w:rFonts w:ascii="Times New Roman" w:eastAsia="Calibri" w:hAnsi="Times New Roman" w:cs="Times New Roman"/>
          <w:sz w:val="24"/>
          <w:szCs w:val="24"/>
        </w:rPr>
        <w:t xml:space="preserve">Попробовали </w:t>
      </w:r>
      <w:r>
        <w:rPr>
          <w:rFonts w:ascii="Times New Roman" w:eastAsia="Calibri" w:hAnsi="Times New Roman" w:cs="Times New Roman"/>
          <w:sz w:val="24"/>
          <w:szCs w:val="24"/>
        </w:rPr>
        <w:t>сдать ОГЭ по литературе 2 ученицы Малошильнинской школы. Опыт пока неудачный. У одной ученицы «3», у второй «2». Если в дальнейшем этим ученицам будет необходима для сдачи на экзаменах литература, им нужно очень серьезно отнестись к подготовке.</w:t>
      </w:r>
    </w:p>
    <w:p w:rsidR="00B92358" w:rsidRDefault="00B92358" w:rsidP="00B92358">
      <w:pPr>
        <w:spacing w:after="0" w:line="240" w:lineRule="auto"/>
        <w:ind w:left="142" w:firstLine="1274"/>
        <w:contextualSpacing/>
        <w:jc w:val="both"/>
        <w:rPr>
          <w:rFonts w:ascii="Times New Roman" w:eastAsia="Calibri" w:hAnsi="Times New Roman" w:cs="Times New Roman"/>
          <w:b/>
          <w:sz w:val="24"/>
          <w:szCs w:val="24"/>
        </w:rPr>
      </w:pPr>
    </w:p>
    <w:tbl>
      <w:tblPr>
        <w:tblW w:w="10774" w:type="dxa"/>
        <w:tblInd w:w="-318" w:type="dxa"/>
        <w:tblLook w:val="04A0" w:firstRow="1" w:lastRow="0" w:firstColumn="1" w:lastColumn="0" w:noHBand="0" w:noVBand="1"/>
      </w:tblPr>
      <w:tblGrid>
        <w:gridCol w:w="2694"/>
        <w:gridCol w:w="851"/>
        <w:gridCol w:w="603"/>
        <w:gridCol w:w="673"/>
        <w:gridCol w:w="708"/>
        <w:gridCol w:w="709"/>
        <w:gridCol w:w="877"/>
        <w:gridCol w:w="824"/>
        <w:gridCol w:w="1418"/>
        <w:gridCol w:w="1417"/>
      </w:tblGrid>
      <w:tr w:rsidR="00FC4C97" w:rsidRPr="00FC4C97" w:rsidTr="00FC4C97">
        <w:trPr>
          <w:trHeight w:val="315"/>
        </w:trPr>
        <w:tc>
          <w:tcPr>
            <w:tcW w:w="10774"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C97" w:rsidRPr="00FC4C97" w:rsidRDefault="00C849B2" w:rsidP="00C849B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Анализ пробного </w:t>
            </w:r>
            <w:r w:rsidR="00266713">
              <w:rPr>
                <w:rFonts w:ascii="Times New Roman" w:eastAsia="Times New Roman" w:hAnsi="Times New Roman" w:cs="Times New Roman"/>
                <w:b/>
                <w:bCs/>
                <w:color w:val="000000"/>
                <w:sz w:val="24"/>
                <w:szCs w:val="24"/>
                <w:lang w:eastAsia="ru-RU"/>
              </w:rPr>
              <w:t xml:space="preserve">ОГЭ татарскому </w:t>
            </w:r>
            <w:r w:rsidR="00FC4C97" w:rsidRPr="00FC4C97">
              <w:rPr>
                <w:rFonts w:ascii="Times New Roman" w:eastAsia="Times New Roman" w:hAnsi="Times New Roman" w:cs="Times New Roman"/>
                <w:b/>
                <w:bCs/>
                <w:color w:val="000000"/>
                <w:sz w:val="24"/>
                <w:szCs w:val="24"/>
                <w:lang w:eastAsia="ru-RU"/>
              </w:rPr>
              <w:t>яз</w:t>
            </w:r>
            <w:r w:rsidR="00266713">
              <w:rPr>
                <w:rFonts w:ascii="Times New Roman" w:eastAsia="Times New Roman" w:hAnsi="Times New Roman" w:cs="Times New Roman"/>
                <w:b/>
                <w:bCs/>
                <w:color w:val="000000"/>
                <w:sz w:val="24"/>
                <w:szCs w:val="24"/>
                <w:lang w:eastAsia="ru-RU"/>
              </w:rPr>
              <w:t>ыку</w:t>
            </w:r>
          </w:p>
        </w:tc>
      </w:tr>
      <w:tr w:rsidR="00FC4C97" w:rsidRPr="00FC4C97" w:rsidTr="00FC4C97">
        <w:trPr>
          <w:trHeight w:val="975"/>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Школа</w:t>
            </w:r>
          </w:p>
        </w:tc>
        <w:tc>
          <w:tcPr>
            <w:tcW w:w="851"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Кол-во уч-ся</w:t>
            </w:r>
          </w:p>
        </w:tc>
        <w:tc>
          <w:tcPr>
            <w:tcW w:w="603"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"5"</w:t>
            </w:r>
          </w:p>
        </w:tc>
        <w:tc>
          <w:tcPr>
            <w:tcW w:w="673"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"2"</w:t>
            </w:r>
          </w:p>
        </w:tc>
        <w:tc>
          <w:tcPr>
            <w:tcW w:w="877"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успев.</w:t>
            </w:r>
          </w:p>
        </w:tc>
        <w:tc>
          <w:tcPr>
            <w:tcW w:w="824"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кач-во</w:t>
            </w:r>
          </w:p>
        </w:tc>
        <w:tc>
          <w:tcPr>
            <w:tcW w:w="1418"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Ср.бал</w:t>
            </w:r>
          </w:p>
        </w:tc>
        <w:tc>
          <w:tcPr>
            <w:tcW w:w="1417" w:type="dxa"/>
            <w:tcBorders>
              <w:top w:val="nil"/>
              <w:left w:val="nil"/>
              <w:bottom w:val="single" w:sz="4" w:space="0" w:color="auto"/>
              <w:right w:val="single" w:sz="4" w:space="0" w:color="auto"/>
            </w:tcBorders>
            <w:shd w:val="clear" w:color="auto" w:fill="auto"/>
            <w:hideMark/>
          </w:tcPr>
          <w:p w:rsidR="00FC4C97" w:rsidRPr="00A86C2F" w:rsidRDefault="00FC4C97" w:rsidP="00FC4C97">
            <w:pPr>
              <w:spacing w:after="0" w:line="240" w:lineRule="auto"/>
              <w:rPr>
                <w:rFonts w:ascii="Times New Roman" w:eastAsia="Times New Roman" w:hAnsi="Times New Roman" w:cs="Times New Roman"/>
                <w:b/>
                <w:bCs/>
                <w:sz w:val="24"/>
                <w:szCs w:val="24"/>
                <w:lang w:eastAsia="ru-RU"/>
              </w:rPr>
            </w:pPr>
            <w:r w:rsidRPr="00A86C2F">
              <w:rPr>
                <w:rFonts w:ascii="Times New Roman" w:eastAsia="Times New Roman" w:hAnsi="Times New Roman" w:cs="Times New Roman"/>
                <w:b/>
                <w:bCs/>
                <w:sz w:val="24"/>
                <w:szCs w:val="24"/>
                <w:lang w:eastAsia="ru-RU"/>
              </w:rPr>
              <w:t>ср.оценка        ОСЕНЬ 2019</w:t>
            </w:r>
          </w:p>
        </w:tc>
      </w:tr>
      <w:tr w:rsidR="00FC4C97" w:rsidRPr="00FC4C97" w:rsidTr="00FC4C97">
        <w:trPr>
          <w:trHeight w:val="37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Старо-Абдуловская </w:t>
            </w:r>
          </w:p>
        </w:tc>
        <w:tc>
          <w:tcPr>
            <w:tcW w:w="851"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5</w:t>
            </w:r>
          </w:p>
        </w:tc>
        <w:tc>
          <w:tcPr>
            <w:tcW w:w="603"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0</w:t>
            </w:r>
          </w:p>
        </w:tc>
        <w:tc>
          <w:tcPr>
            <w:tcW w:w="673"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0</w:t>
            </w:r>
          </w:p>
        </w:tc>
        <w:tc>
          <w:tcPr>
            <w:tcW w:w="877" w:type="dxa"/>
            <w:tcBorders>
              <w:top w:val="nil"/>
              <w:left w:val="nil"/>
              <w:bottom w:val="single" w:sz="4" w:space="0" w:color="auto"/>
              <w:right w:val="single" w:sz="4" w:space="0" w:color="auto"/>
            </w:tcBorders>
            <w:shd w:val="clear" w:color="000000" w:fill="92D050"/>
            <w:noWrap/>
            <w:vAlign w:val="center"/>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100</w:t>
            </w:r>
          </w:p>
        </w:tc>
        <w:tc>
          <w:tcPr>
            <w:tcW w:w="824" w:type="dxa"/>
            <w:tcBorders>
              <w:top w:val="nil"/>
              <w:left w:val="nil"/>
              <w:bottom w:val="single" w:sz="4" w:space="0" w:color="auto"/>
              <w:right w:val="single" w:sz="4" w:space="0" w:color="auto"/>
            </w:tcBorders>
            <w:shd w:val="clear" w:color="000000" w:fill="92D050"/>
            <w:noWrap/>
            <w:vAlign w:val="center"/>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60%</w:t>
            </w:r>
          </w:p>
        </w:tc>
        <w:tc>
          <w:tcPr>
            <w:tcW w:w="1418"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3,6</w:t>
            </w:r>
          </w:p>
        </w:tc>
        <w:tc>
          <w:tcPr>
            <w:tcW w:w="1417"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FC4C97">
              <w:rPr>
                <w:rFonts w:ascii="Times New Roman" w:eastAsia="Times New Roman" w:hAnsi="Times New Roman" w:cs="Times New Roman"/>
                <w:color w:val="000000"/>
                <w:sz w:val="24"/>
                <w:szCs w:val="24"/>
                <w:lang w:eastAsia="ru-RU"/>
              </w:rPr>
              <w:t> </w:t>
            </w:r>
          </w:p>
        </w:tc>
      </w:tr>
      <w:tr w:rsidR="00FC4C97" w:rsidRPr="00FC4C97" w:rsidTr="00FC4C97">
        <w:trPr>
          <w:trHeight w:val="31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FC4C97" w:rsidRPr="00FC4C97" w:rsidRDefault="00266713" w:rsidP="00FC4C9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 </w:t>
            </w:r>
            <w:r w:rsidR="00FC4C97" w:rsidRPr="00FC4C97">
              <w:rPr>
                <w:rFonts w:ascii="Times New Roman" w:eastAsia="Times New Roman" w:hAnsi="Times New Roman" w:cs="Times New Roman"/>
                <w:b/>
                <w:bCs/>
                <w:color w:val="000000"/>
                <w:sz w:val="24"/>
                <w:szCs w:val="24"/>
                <w:lang w:eastAsia="ru-RU"/>
              </w:rPr>
              <w:t>по району</w:t>
            </w:r>
          </w:p>
        </w:tc>
        <w:tc>
          <w:tcPr>
            <w:tcW w:w="851"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5</w:t>
            </w:r>
          </w:p>
        </w:tc>
        <w:tc>
          <w:tcPr>
            <w:tcW w:w="603"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0</w:t>
            </w:r>
          </w:p>
        </w:tc>
        <w:tc>
          <w:tcPr>
            <w:tcW w:w="673"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0</w:t>
            </w:r>
          </w:p>
        </w:tc>
        <w:tc>
          <w:tcPr>
            <w:tcW w:w="877"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100</w:t>
            </w:r>
          </w:p>
        </w:tc>
        <w:tc>
          <w:tcPr>
            <w:tcW w:w="824"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60%</w:t>
            </w:r>
          </w:p>
        </w:tc>
        <w:tc>
          <w:tcPr>
            <w:tcW w:w="1418"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3,6</w:t>
            </w:r>
          </w:p>
        </w:tc>
        <w:tc>
          <w:tcPr>
            <w:tcW w:w="1417"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color w:val="000000"/>
                <w:sz w:val="24"/>
                <w:szCs w:val="24"/>
                <w:lang w:eastAsia="ru-RU"/>
              </w:rPr>
            </w:pPr>
            <w:r w:rsidRPr="00FC4C97">
              <w:rPr>
                <w:rFonts w:ascii="Times New Roman" w:eastAsia="Times New Roman" w:hAnsi="Times New Roman" w:cs="Times New Roman"/>
                <w:b/>
                <w:color w:val="000000"/>
                <w:sz w:val="24"/>
                <w:szCs w:val="24"/>
                <w:lang w:eastAsia="ru-RU"/>
              </w:rPr>
              <w:t> 0</w:t>
            </w:r>
          </w:p>
        </w:tc>
      </w:tr>
    </w:tbl>
    <w:p w:rsidR="00733F98" w:rsidRDefault="00733F98" w:rsidP="00266713">
      <w:pPr>
        <w:spacing w:after="0" w:line="240" w:lineRule="auto"/>
        <w:contextualSpacing/>
        <w:jc w:val="both"/>
        <w:rPr>
          <w:rFonts w:ascii="Times New Roman" w:eastAsia="Calibri" w:hAnsi="Times New Roman" w:cs="Times New Roman"/>
          <w:b/>
          <w:sz w:val="24"/>
          <w:szCs w:val="24"/>
        </w:rPr>
      </w:pPr>
    </w:p>
    <w:p w:rsidR="00266713" w:rsidRPr="00266713" w:rsidRDefault="00266713" w:rsidP="00266713">
      <w:pPr>
        <w:spacing w:after="0" w:line="240" w:lineRule="auto"/>
        <w:contextualSpacing/>
        <w:jc w:val="both"/>
        <w:rPr>
          <w:rFonts w:ascii="Times New Roman" w:eastAsia="Calibri" w:hAnsi="Times New Roman" w:cs="Times New Roman"/>
          <w:sz w:val="24"/>
          <w:szCs w:val="24"/>
        </w:rPr>
      </w:pPr>
      <w:r w:rsidRPr="00266713">
        <w:rPr>
          <w:rFonts w:ascii="Times New Roman" w:eastAsia="Calibri" w:hAnsi="Times New Roman" w:cs="Times New Roman"/>
          <w:sz w:val="24"/>
          <w:szCs w:val="24"/>
        </w:rPr>
        <w:t xml:space="preserve">Татарский </w:t>
      </w:r>
      <w:r>
        <w:rPr>
          <w:rFonts w:ascii="Times New Roman" w:eastAsia="Calibri" w:hAnsi="Times New Roman" w:cs="Times New Roman"/>
          <w:sz w:val="24"/>
          <w:szCs w:val="24"/>
        </w:rPr>
        <w:t>язык сдавали 5 учащихся Старо-Абдуловской школы. «2» нет, но есть 3 «3».</w:t>
      </w:r>
      <w:r w:rsidR="00C849B2">
        <w:rPr>
          <w:rFonts w:ascii="Times New Roman" w:eastAsia="Calibri" w:hAnsi="Times New Roman" w:cs="Times New Roman"/>
          <w:sz w:val="24"/>
          <w:szCs w:val="24"/>
        </w:rPr>
        <w:t xml:space="preserve"> Качество 60%.</w:t>
      </w:r>
    </w:p>
    <w:p w:rsidR="00733F98" w:rsidRDefault="00733F98" w:rsidP="00B92358">
      <w:pPr>
        <w:spacing w:after="0" w:line="240" w:lineRule="auto"/>
        <w:ind w:left="142" w:firstLine="1274"/>
        <w:contextualSpacing/>
        <w:jc w:val="both"/>
        <w:rPr>
          <w:rFonts w:ascii="Times New Roman" w:eastAsia="Calibri" w:hAnsi="Times New Roman" w:cs="Times New Roman"/>
          <w:b/>
          <w:sz w:val="24"/>
          <w:szCs w:val="24"/>
        </w:rPr>
      </w:pPr>
    </w:p>
    <w:tbl>
      <w:tblPr>
        <w:tblW w:w="11482" w:type="dxa"/>
        <w:tblInd w:w="-885" w:type="dxa"/>
        <w:tblLayout w:type="fixed"/>
        <w:tblLook w:val="04A0" w:firstRow="1" w:lastRow="0" w:firstColumn="1" w:lastColumn="0" w:noHBand="0" w:noVBand="1"/>
      </w:tblPr>
      <w:tblGrid>
        <w:gridCol w:w="479"/>
        <w:gridCol w:w="2354"/>
        <w:gridCol w:w="895"/>
        <w:gridCol w:w="634"/>
        <w:gridCol w:w="708"/>
        <w:gridCol w:w="745"/>
        <w:gridCol w:w="746"/>
        <w:gridCol w:w="923"/>
        <w:gridCol w:w="867"/>
        <w:gridCol w:w="1044"/>
        <w:gridCol w:w="1235"/>
        <w:gridCol w:w="852"/>
      </w:tblGrid>
      <w:tr w:rsidR="00B92358" w:rsidRPr="00B92358" w:rsidTr="00A86C2F">
        <w:trPr>
          <w:trHeight w:val="375"/>
        </w:trPr>
        <w:tc>
          <w:tcPr>
            <w:tcW w:w="1148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Итоги пробного  ОГЭ  по математике</w:t>
            </w:r>
          </w:p>
        </w:tc>
      </w:tr>
      <w:tr w:rsidR="00B92358" w:rsidRPr="00B92358" w:rsidTr="00A86C2F">
        <w:trPr>
          <w:trHeight w:val="18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Calibri" w:eastAsia="Times New Roman" w:hAnsi="Calibri" w:cs="Times New Roman"/>
                <w:color w:val="000000"/>
                <w:sz w:val="24"/>
                <w:szCs w:val="24"/>
                <w:lang w:eastAsia="ru-RU"/>
              </w:rPr>
            </w:pPr>
            <w:r w:rsidRPr="00B92358">
              <w:rPr>
                <w:rFonts w:ascii="Calibri" w:eastAsia="Times New Roman" w:hAnsi="Calibri" w:cs="Times New Roman"/>
                <w:color w:val="000000"/>
                <w:sz w:val="24"/>
                <w:szCs w:val="24"/>
                <w:lang w:eastAsia="ru-RU"/>
              </w:rPr>
              <w:t> </w:t>
            </w:r>
          </w:p>
        </w:tc>
        <w:tc>
          <w:tcPr>
            <w:tcW w:w="2354" w:type="dxa"/>
            <w:tcBorders>
              <w:top w:val="nil"/>
              <w:left w:val="nil"/>
              <w:bottom w:val="single" w:sz="4" w:space="0" w:color="auto"/>
              <w:right w:val="single" w:sz="4" w:space="0" w:color="auto"/>
            </w:tcBorders>
            <w:shd w:val="clear" w:color="auto" w:fill="auto"/>
            <w:noWrap/>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Школа</w:t>
            </w:r>
          </w:p>
        </w:tc>
        <w:tc>
          <w:tcPr>
            <w:tcW w:w="895" w:type="dxa"/>
            <w:tcBorders>
              <w:top w:val="nil"/>
              <w:left w:val="nil"/>
              <w:bottom w:val="single" w:sz="4" w:space="0" w:color="auto"/>
              <w:right w:val="single" w:sz="4" w:space="0" w:color="auto"/>
            </w:tcBorders>
            <w:shd w:val="clear" w:color="auto" w:fill="auto"/>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Кол-во уч-ся</w:t>
            </w:r>
          </w:p>
        </w:tc>
        <w:tc>
          <w:tcPr>
            <w:tcW w:w="634" w:type="dxa"/>
            <w:tcBorders>
              <w:top w:val="nil"/>
              <w:left w:val="nil"/>
              <w:bottom w:val="single" w:sz="4" w:space="0" w:color="auto"/>
              <w:right w:val="single" w:sz="4" w:space="0" w:color="auto"/>
            </w:tcBorders>
            <w:shd w:val="clear" w:color="auto" w:fill="auto"/>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"4"</w:t>
            </w:r>
          </w:p>
        </w:tc>
        <w:tc>
          <w:tcPr>
            <w:tcW w:w="745" w:type="dxa"/>
            <w:tcBorders>
              <w:top w:val="nil"/>
              <w:left w:val="nil"/>
              <w:bottom w:val="single" w:sz="4" w:space="0" w:color="auto"/>
              <w:right w:val="single" w:sz="4" w:space="0" w:color="auto"/>
            </w:tcBorders>
            <w:shd w:val="clear" w:color="auto" w:fill="auto"/>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"3"</w:t>
            </w:r>
          </w:p>
        </w:tc>
        <w:tc>
          <w:tcPr>
            <w:tcW w:w="746" w:type="dxa"/>
            <w:tcBorders>
              <w:top w:val="nil"/>
              <w:left w:val="nil"/>
              <w:bottom w:val="single" w:sz="4" w:space="0" w:color="auto"/>
              <w:right w:val="single" w:sz="4" w:space="0" w:color="auto"/>
            </w:tcBorders>
            <w:shd w:val="clear" w:color="auto" w:fill="auto"/>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"2"</w:t>
            </w:r>
          </w:p>
        </w:tc>
        <w:tc>
          <w:tcPr>
            <w:tcW w:w="923" w:type="dxa"/>
            <w:tcBorders>
              <w:top w:val="nil"/>
              <w:left w:val="nil"/>
              <w:bottom w:val="single" w:sz="4" w:space="0" w:color="auto"/>
              <w:right w:val="single" w:sz="4" w:space="0" w:color="auto"/>
            </w:tcBorders>
            <w:shd w:val="clear" w:color="auto" w:fill="auto"/>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успев.</w:t>
            </w:r>
          </w:p>
        </w:tc>
        <w:tc>
          <w:tcPr>
            <w:tcW w:w="867" w:type="dxa"/>
            <w:tcBorders>
              <w:top w:val="nil"/>
              <w:left w:val="nil"/>
              <w:bottom w:val="single" w:sz="4" w:space="0" w:color="auto"/>
              <w:right w:val="single" w:sz="4" w:space="0" w:color="auto"/>
            </w:tcBorders>
            <w:shd w:val="clear" w:color="auto" w:fill="auto"/>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кач-во</w:t>
            </w:r>
          </w:p>
        </w:tc>
        <w:tc>
          <w:tcPr>
            <w:tcW w:w="1044" w:type="dxa"/>
            <w:tcBorders>
              <w:top w:val="nil"/>
              <w:left w:val="nil"/>
              <w:bottom w:val="single" w:sz="4" w:space="0" w:color="auto"/>
              <w:right w:val="single" w:sz="4" w:space="0" w:color="auto"/>
            </w:tcBorders>
            <w:shd w:val="clear" w:color="auto" w:fill="auto"/>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Ср.бал</w:t>
            </w:r>
          </w:p>
        </w:tc>
        <w:tc>
          <w:tcPr>
            <w:tcW w:w="1235" w:type="dxa"/>
            <w:tcBorders>
              <w:top w:val="nil"/>
              <w:left w:val="nil"/>
              <w:bottom w:val="single" w:sz="4" w:space="0" w:color="auto"/>
              <w:right w:val="single" w:sz="4" w:space="0" w:color="auto"/>
            </w:tcBorders>
            <w:shd w:val="clear" w:color="auto" w:fill="auto"/>
            <w:vAlign w:val="center"/>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средняя  оценка пробных осень 2019</w:t>
            </w:r>
          </w:p>
        </w:tc>
        <w:tc>
          <w:tcPr>
            <w:tcW w:w="852" w:type="dxa"/>
            <w:tcBorders>
              <w:top w:val="nil"/>
              <w:left w:val="nil"/>
              <w:bottom w:val="single" w:sz="4" w:space="0" w:color="auto"/>
              <w:right w:val="single" w:sz="4" w:space="0" w:color="auto"/>
            </w:tcBorders>
            <w:shd w:val="clear" w:color="auto" w:fill="auto"/>
            <w:vAlign w:val="center"/>
            <w:hideMark/>
          </w:tcPr>
          <w:p w:rsidR="00B92358" w:rsidRPr="00B92358" w:rsidRDefault="0095140D" w:rsidP="00B9235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Динамика</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Бетькинская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27</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22</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18,5</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3,7</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2,2</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2,6</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-0,3</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Бурдинская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5</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60,0</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3,2</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2,8</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0,4</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Биклянская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12</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8</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33,3</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8,3</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Биюрганская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5</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40,0</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2,6</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5</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Иштеряковская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923"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2,0</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2,0</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6</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Калмиинская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5</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40,0</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2,3</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0,2</w:t>
            </w:r>
          </w:p>
        </w:tc>
      </w:tr>
      <w:tr w:rsidR="00B92358" w:rsidRPr="00B92358" w:rsidTr="00A86C2F">
        <w:trPr>
          <w:trHeight w:val="34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lastRenderedPageBreak/>
              <w:t>7</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Калмашская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9</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6</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33,3</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11,1</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8</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Князевская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41</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35</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14,6</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4,9</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2,2</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2,6</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-0,4</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9</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Круглопольская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28</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10</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15</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46,4</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10,7</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2,6</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2,5</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0,9</w:t>
            </w:r>
          </w:p>
        </w:tc>
      </w:tr>
      <w:tr w:rsidR="00B92358" w:rsidRPr="00B92358" w:rsidTr="00C849B2">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10</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Мелекесская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12</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12</w:t>
            </w:r>
          </w:p>
        </w:tc>
        <w:tc>
          <w:tcPr>
            <w:tcW w:w="923" w:type="dxa"/>
            <w:tcBorders>
              <w:top w:val="nil"/>
              <w:left w:val="nil"/>
              <w:bottom w:val="single" w:sz="4" w:space="0" w:color="auto"/>
              <w:right w:val="single" w:sz="4" w:space="0" w:color="auto"/>
            </w:tcBorders>
            <w:shd w:val="clear" w:color="auto"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2,0</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-0,4</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11</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Малошильнинская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19</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5</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14</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26,3</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2,3</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2,7</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-0,5</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12</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Комсомольская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5</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80,0</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3,0</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2,6</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0,4</w:t>
            </w:r>
          </w:p>
        </w:tc>
      </w:tr>
      <w:tr w:rsidR="00B92358" w:rsidRPr="00B92358" w:rsidTr="00A86C2F">
        <w:trPr>
          <w:trHeight w:val="390"/>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13</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Мусабай-Заводская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5</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40,0</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r>
      <w:tr w:rsidR="00B92358" w:rsidRPr="00B92358" w:rsidTr="00C849B2">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14</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Кузкеевская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923" w:type="dxa"/>
            <w:tcBorders>
              <w:top w:val="nil"/>
              <w:left w:val="nil"/>
              <w:bottom w:val="single" w:sz="4" w:space="0" w:color="auto"/>
              <w:right w:val="single" w:sz="4" w:space="0" w:color="auto"/>
            </w:tcBorders>
            <w:shd w:val="clear" w:color="auto"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2,0</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3,0</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-1,0</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15</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Нижнесуыксинская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19</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15</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21,0</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2,2</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-0,2</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16</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Новотроицкая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21</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18</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14,3</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2,1</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2,6</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-0,5</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17</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СОШ  пос.Новый</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14</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13</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7,1</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2,1</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2,3</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-0,1</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18</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Семекеевская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923" w:type="dxa"/>
            <w:tcBorders>
              <w:top w:val="nil"/>
              <w:left w:val="nil"/>
              <w:bottom w:val="single" w:sz="4" w:space="0" w:color="auto"/>
              <w:right w:val="single" w:sz="4" w:space="0" w:color="auto"/>
            </w:tcBorders>
            <w:shd w:val="clear" w:color="000000" w:fill="92D05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100,0</w:t>
            </w:r>
          </w:p>
        </w:tc>
        <w:tc>
          <w:tcPr>
            <w:tcW w:w="867" w:type="dxa"/>
            <w:tcBorders>
              <w:top w:val="nil"/>
              <w:left w:val="nil"/>
              <w:bottom w:val="single" w:sz="4" w:space="0" w:color="auto"/>
              <w:right w:val="single" w:sz="4" w:space="0" w:color="auto"/>
            </w:tcBorders>
            <w:shd w:val="clear" w:color="000000" w:fill="92D05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100,0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4,0</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2,8</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1,2</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19</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Старо-Абдуловская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12</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5</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7</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41,7</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2,4</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3,1</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-0,7</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20</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Тлянче-Тамакская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14</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9</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71,4</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7,1</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2,8</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2,2</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0,6</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21</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Шильнебашская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10</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8</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20,0</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10,0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2,3</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2,5</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A86C2F">
            <w:pPr>
              <w:tabs>
                <w:tab w:val="left" w:pos="335"/>
              </w:tabs>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-0,2</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22</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Яна Булякская </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4</w:t>
            </w:r>
          </w:p>
        </w:tc>
        <w:tc>
          <w:tcPr>
            <w:tcW w:w="923"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867" w:type="dxa"/>
            <w:tcBorders>
              <w:top w:val="nil"/>
              <w:left w:val="nil"/>
              <w:bottom w:val="single" w:sz="4" w:space="0" w:color="auto"/>
              <w:right w:val="single" w:sz="4" w:space="0" w:color="auto"/>
            </w:tcBorders>
            <w:shd w:val="clear" w:color="000000" w:fill="FF0000"/>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2,0</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0,0</w:t>
            </w:r>
          </w:p>
        </w:tc>
      </w:tr>
      <w:tr w:rsidR="00B92358" w:rsidRPr="00B92358" w:rsidTr="00A86C2F">
        <w:trPr>
          <w:trHeight w:val="375"/>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rPr>
                <w:rFonts w:ascii="Times New Roman" w:eastAsia="Times New Roman" w:hAnsi="Times New Roman" w:cs="Times New Roman"/>
                <w:color w:val="000000"/>
                <w:sz w:val="24"/>
                <w:szCs w:val="24"/>
                <w:lang w:eastAsia="ru-RU"/>
              </w:rPr>
            </w:pPr>
            <w:r w:rsidRPr="00B92358">
              <w:rPr>
                <w:rFonts w:ascii="Times New Roman" w:eastAsia="Times New Roman" w:hAnsi="Times New Roman" w:cs="Times New Roman"/>
                <w:color w:val="000000"/>
                <w:sz w:val="24"/>
                <w:szCs w:val="24"/>
                <w:lang w:eastAsia="ru-RU"/>
              </w:rPr>
              <w:t> </w:t>
            </w:r>
          </w:p>
        </w:tc>
        <w:tc>
          <w:tcPr>
            <w:tcW w:w="2354" w:type="dxa"/>
            <w:tcBorders>
              <w:top w:val="nil"/>
              <w:left w:val="nil"/>
              <w:bottom w:val="single" w:sz="4" w:space="0" w:color="auto"/>
              <w:right w:val="single" w:sz="4" w:space="0" w:color="auto"/>
            </w:tcBorders>
            <w:shd w:val="clear" w:color="auto" w:fill="auto"/>
            <w:noWrap/>
            <w:vAlign w:val="bottom"/>
            <w:hideMark/>
          </w:tcPr>
          <w:p w:rsidR="00B92358" w:rsidRPr="00B92358" w:rsidRDefault="00A86C2F" w:rsidP="00B92358">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 </w:t>
            </w:r>
            <w:r w:rsidR="00B92358" w:rsidRPr="00B92358">
              <w:rPr>
                <w:rFonts w:ascii="Times New Roman" w:eastAsia="Times New Roman" w:hAnsi="Times New Roman" w:cs="Times New Roman"/>
                <w:b/>
                <w:bCs/>
                <w:color w:val="000000"/>
                <w:sz w:val="24"/>
                <w:szCs w:val="24"/>
                <w:lang w:eastAsia="ru-RU"/>
              </w:rPr>
              <w:t>по району</w:t>
            </w:r>
          </w:p>
        </w:tc>
        <w:tc>
          <w:tcPr>
            <w:tcW w:w="89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274</w:t>
            </w:r>
          </w:p>
        </w:tc>
        <w:tc>
          <w:tcPr>
            <w:tcW w:w="63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14</w:t>
            </w:r>
          </w:p>
        </w:tc>
        <w:tc>
          <w:tcPr>
            <w:tcW w:w="74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60</w:t>
            </w:r>
          </w:p>
        </w:tc>
        <w:tc>
          <w:tcPr>
            <w:tcW w:w="746"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199</w:t>
            </w:r>
          </w:p>
        </w:tc>
        <w:tc>
          <w:tcPr>
            <w:tcW w:w="923"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32,2</w:t>
            </w:r>
          </w:p>
        </w:tc>
        <w:tc>
          <w:tcPr>
            <w:tcW w:w="867"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10,7</w:t>
            </w:r>
          </w:p>
        </w:tc>
        <w:tc>
          <w:tcPr>
            <w:tcW w:w="1044"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2,3</w:t>
            </w:r>
          </w:p>
        </w:tc>
        <w:tc>
          <w:tcPr>
            <w:tcW w:w="1235" w:type="dxa"/>
            <w:tcBorders>
              <w:top w:val="nil"/>
              <w:left w:val="nil"/>
              <w:bottom w:val="single" w:sz="4" w:space="0" w:color="auto"/>
              <w:right w:val="single" w:sz="4" w:space="0" w:color="auto"/>
            </w:tcBorders>
            <w:shd w:val="clear" w:color="auto" w:fill="auto"/>
            <w:noWrap/>
            <w:vAlign w:val="bottom"/>
            <w:hideMark/>
          </w:tcPr>
          <w:p w:rsidR="00B92358" w:rsidRPr="00B92358" w:rsidRDefault="00B92358" w:rsidP="00B92358">
            <w:pPr>
              <w:spacing w:after="0" w:line="240" w:lineRule="auto"/>
              <w:jc w:val="center"/>
              <w:rPr>
                <w:rFonts w:ascii="Times New Roman" w:eastAsia="Times New Roman" w:hAnsi="Times New Roman" w:cs="Times New Roman"/>
                <w:b/>
                <w:bCs/>
                <w:color w:val="000000"/>
                <w:sz w:val="24"/>
                <w:szCs w:val="24"/>
                <w:lang w:eastAsia="ru-RU"/>
              </w:rPr>
            </w:pPr>
            <w:r w:rsidRPr="00B92358">
              <w:rPr>
                <w:rFonts w:ascii="Times New Roman" w:eastAsia="Times New Roman" w:hAnsi="Times New Roman" w:cs="Times New Roman"/>
                <w:b/>
                <w:bCs/>
                <w:color w:val="000000"/>
                <w:sz w:val="24"/>
                <w:szCs w:val="24"/>
                <w:lang w:eastAsia="ru-RU"/>
              </w:rPr>
              <w:t>2,5</w:t>
            </w:r>
          </w:p>
        </w:tc>
        <w:tc>
          <w:tcPr>
            <w:tcW w:w="852" w:type="dxa"/>
            <w:tcBorders>
              <w:top w:val="nil"/>
              <w:left w:val="nil"/>
              <w:bottom w:val="single" w:sz="4" w:space="0" w:color="auto"/>
              <w:right w:val="single" w:sz="4" w:space="0" w:color="auto"/>
            </w:tcBorders>
            <w:shd w:val="clear" w:color="auto" w:fill="auto"/>
            <w:noWrap/>
            <w:vAlign w:val="bottom"/>
            <w:hideMark/>
          </w:tcPr>
          <w:p w:rsidR="00B92358" w:rsidRPr="00B92358" w:rsidRDefault="00863AB8" w:rsidP="00B9235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-0,2</w:t>
            </w:r>
          </w:p>
        </w:tc>
      </w:tr>
    </w:tbl>
    <w:p w:rsidR="00A94C78" w:rsidRPr="00DA3447" w:rsidRDefault="00A94C78" w:rsidP="00A94C78">
      <w:pPr>
        <w:spacing w:after="0" w:line="240" w:lineRule="auto"/>
        <w:ind w:left="-851" w:firstLine="425"/>
        <w:contextualSpacing/>
        <w:jc w:val="both"/>
        <w:rPr>
          <w:rFonts w:ascii="Times New Roman" w:eastAsia="Calibri" w:hAnsi="Times New Roman" w:cs="Times New Roman"/>
          <w:sz w:val="24"/>
          <w:szCs w:val="24"/>
        </w:rPr>
      </w:pPr>
    </w:p>
    <w:p w:rsidR="00863AB8" w:rsidRDefault="00863AB8" w:rsidP="00C849B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Средний балл по математике по сравнению с прошлым годом понизился на 0,2 балла.</w:t>
      </w:r>
    </w:p>
    <w:p w:rsidR="00650CD8" w:rsidRDefault="00863AB8" w:rsidP="00C849B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00C849B2">
        <w:rPr>
          <w:rFonts w:ascii="Times New Roman" w:eastAsia="Calibri" w:hAnsi="Times New Roman" w:cs="Times New Roman"/>
          <w:sz w:val="24"/>
          <w:szCs w:val="24"/>
        </w:rPr>
        <w:t>спеваемость и качество 100% только в Семекеевской школе. Успеваемость 0% в Иштеряковской</w:t>
      </w:r>
      <w:r w:rsidR="004F44AE">
        <w:rPr>
          <w:rFonts w:ascii="Times New Roman" w:eastAsia="Calibri" w:hAnsi="Times New Roman" w:cs="Times New Roman"/>
          <w:sz w:val="24"/>
          <w:szCs w:val="24"/>
        </w:rPr>
        <w:t>, Мелекесской, Кузкеевской</w:t>
      </w:r>
      <w:r w:rsidR="00C849B2">
        <w:rPr>
          <w:rFonts w:ascii="Times New Roman" w:eastAsia="Calibri" w:hAnsi="Times New Roman" w:cs="Times New Roman"/>
          <w:sz w:val="24"/>
          <w:szCs w:val="24"/>
        </w:rPr>
        <w:t xml:space="preserve"> и Яна-Булякской школах. Это значит, что все сдававшие математику в этой школе получили «2».</w:t>
      </w:r>
    </w:p>
    <w:p w:rsidR="00C849B2" w:rsidRDefault="00C849B2" w:rsidP="00C849B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Качество 0% в Иштеряковской</w:t>
      </w:r>
      <w:r w:rsidR="004F44AE">
        <w:rPr>
          <w:rFonts w:ascii="Times New Roman" w:eastAsia="Calibri" w:hAnsi="Times New Roman" w:cs="Times New Roman"/>
          <w:sz w:val="24"/>
          <w:szCs w:val="24"/>
        </w:rPr>
        <w:t xml:space="preserve">, Калмиинской, Мелекесской, Малошильнинской, Мусабай-Заводской, Кузкеевской, Нижнесуыксинской, Новотроицкой, СОШ п.Новый, Старо-Абдуловской и Яна-Булякской школах. </w:t>
      </w:r>
      <w:r w:rsidR="00863AB8">
        <w:rPr>
          <w:rFonts w:ascii="Times New Roman" w:eastAsia="Calibri" w:hAnsi="Times New Roman" w:cs="Times New Roman"/>
          <w:sz w:val="24"/>
          <w:szCs w:val="24"/>
        </w:rPr>
        <w:t xml:space="preserve">Ни один </w:t>
      </w:r>
      <w:r w:rsidR="004F44AE">
        <w:rPr>
          <w:rFonts w:ascii="Times New Roman" w:eastAsia="Calibri" w:hAnsi="Times New Roman" w:cs="Times New Roman"/>
          <w:sz w:val="24"/>
          <w:szCs w:val="24"/>
        </w:rPr>
        <w:t>учащи</w:t>
      </w:r>
      <w:r w:rsidR="00863AB8">
        <w:rPr>
          <w:rFonts w:ascii="Times New Roman" w:eastAsia="Calibri" w:hAnsi="Times New Roman" w:cs="Times New Roman"/>
          <w:sz w:val="24"/>
          <w:szCs w:val="24"/>
        </w:rPr>
        <w:t>й</w:t>
      </w:r>
      <w:r w:rsidR="004F44AE">
        <w:rPr>
          <w:rFonts w:ascii="Times New Roman" w:eastAsia="Calibri" w:hAnsi="Times New Roman" w:cs="Times New Roman"/>
          <w:sz w:val="24"/>
          <w:szCs w:val="24"/>
        </w:rPr>
        <w:t xml:space="preserve">ся вышеперечисленных школ </w:t>
      </w:r>
      <w:r w:rsidR="00863AB8">
        <w:rPr>
          <w:rFonts w:ascii="Times New Roman" w:eastAsia="Calibri" w:hAnsi="Times New Roman" w:cs="Times New Roman"/>
          <w:sz w:val="24"/>
          <w:szCs w:val="24"/>
        </w:rPr>
        <w:t>не получил на   пробном экзамене положительной отметки.</w:t>
      </w:r>
    </w:p>
    <w:p w:rsidR="00863AB8" w:rsidRPr="00C849B2" w:rsidRDefault="00863AB8" w:rsidP="00C849B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Качество знаний во всех остальных школах на недопустимом уровне.</w:t>
      </w:r>
    </w:p>
    <w:p w:rsidR="00A86C2F" w:rsidRDefault="00A86C2F" w:rsidP="00DA3447">
      <w:pPr>
        <w:spacing w:after="0" w:line="240" w:lineRule="auto"/>
        <w:ind w:left="-567" w:firstLine="567"/>
        <w:contextualSpacing/>
        <w:jc w:val="both"/>
        <w:rPr>
          <w:rFonts w:ascii="Times New Roman" w:eastAsia="Calibri" w:hAnsi="Times New Roman" w:cs="Times New Roman"/>
          <w:b/>
          <w:sz w:val="24"/>
          <w:szCs w:val="24"/>
        </w:rPr>
      </w:pPr>
    </w:p>
    <w:tbl>
      <w:tblPr>
        <w:tblW w:w="11341" w:type="dxa"/>
        <w:tblInd w:w="-885" w:type="dxa"/>
        <w:tblLayout w:type="fixed"/>
        <w:tblLook w:val="04A0" w:firstRow="1" w:lastRow="0" w:firstColumn="1" w:lastColumn="0" w:noHBand="0" w:noVBand="1"/>
      </w:tblPr>
      <w:tblGrid>
        <w:gridCol w:w="426"/>
        <w:gridCol w:w="2552"/>
        <w:gridCol w:w="709"/>
        <w:gridCol w:w="708"/>
        <w:gridCol w:w="709"/>
        <w:gridCol w:w="709"/>
        <w:gridCol w:w="850"/>
        <w:gridCol w:w="1134"/>
        <w:gridCol w:w="851"/>
        <w:gridCol w:w="992"/>
        <w:gridCol w:w="851"/>
        <w:gridCol w:w="850"/>
      </w:tblGrid>
      <w:tr w:rsidR="00A86C2F" w:rsidRPr="00A86C2F" w:rsidTr="00A86C2F">
        <w:trPr>
          <w:trHeight w:val="315"/>
        </w:trPr>
        <w:tc>
          <w:tcPr>
            <w:tcW w:w="11341"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color w:val="000000"/>
                <w:sz w:val="24"/>
                <w:szCs w:val="24"/>
                <w:lang w:eastAsia="ru-RU"/>
              </w:rPr>
            </w:pPr>
            <w:r w:rsidRPr="00A86C2F">
              <w:rPr>
                <w:rFonts w:ascii="Times New Roman" w:eastAsia="Times New Roman" w:hAnsi="Times New Roman" w:cs="Times New Roman"/>
                <w:b/>
                <w:color w:val="000000"/>
                <w:sz w:val="24"/>
                <w:szCs w:val="24"/>
                <w:lang w:eastAsia="ru-RU"/>
              </w:rPr>
              <w:t xml:space="preserve">Итоги пробного ОГЭ по физике  </w:t>
            </w:r>
          </w:p>
        </w:tc>
      </w:tr>
      <w:tr w:rsidR="00A86C2F" w:rsidRPr="00A86C2F" w:rsidTr="00863AB8">
        <w:trPr>
          <w:trHeight w:val="12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Calibri" w:eastAsia="Times New Roman" w:hAnsi="Calibri" w:cs="Times New Roman"/>
                <w:color w:val="000000"/>
                <w:sz w:val="24"/>
                <w:szCs w:val="24"/>
                <w:lang w:eastAsia="ru-RU"/>
              </w:rPr>
            </w:pPr>
            <w:r w:rsidRPr="00A86C2F">
              <w:rPr>
                <w:rFonts w:ascii="Calibri" w:eastAsia="Times New Roman" w:hAnsi="Calibri"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Школа</w:t>
            </w:r>
          </w:p>
        </w:tc>
        <w:tc>
          <w:tcPr>
            <w:tcW w:w="709"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приняли участие</w:t>
            </w:r>
          </w:p>
        </w:tc>
        <w:tc>
          <w:tcPr>
            <w:tcW w:w="708"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"3"</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 успеваемости</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 качества</w:t>
            </w:r>
          </w:p>
        </w:tc>
        <w:tc>
          <w:tcPr>
            <w:tcW w:w="992"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Средняя оценка</w:t>
            </w:r>
          </w:p>
        </w:tc>
        <w:tc>
          <w:tcPr>
            <w:tcW w:w="851"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Средняя оценка в 2019 году</w:t>
            </w:r>
          </w:p>
        </w:tc>
        <w:tc>
          <w:tcPr>
            <w:tcW w:w="850"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 xml:space="preserve">Динамика </w:t>
            </w:r>
          </w:p>
        </w:tc>
      </w:tr>
      <w:tr w:rsidR="00A86C2F" w:rsidRPr="00A86C2F" w:rsidTr="00863AB8">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255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Биклянская </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92D05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100,0</w:t>
            </w:r>
            <w:r w:rsidR="00A86C2F" w:rsidRPr="00A86C2F">
              <w:rPr>
                <w:rFonts w:ascii="Times New Roman" w:eastAsia="Times New Roman" w:hAnsi="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000000" w:fill="FF000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r w:rsidR="00A86C2F" w:rsidRPr="00A86C2F">
              <w:rPr>
                <w:rFonts w:ascii="Times New Roman" w:eastAsia="Times New Roman" w:hAnsi="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3,0</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r>
      <w:tr w:rsidR="00A86C2F" w:rsidRPr="00A86C2F" w:rsidTr="00863AB8">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255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Нижнесуыксинская </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92D05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100,0</w:t>
            </w:r>
            <w:r w:rsidR="00A86C2F" w:rsidRPr="00A86C2F">
              <w:rPr>
                <w:rFonts w:ascii="Times New Roman" w:eastAsia="Times New Roman" w:hAnsi="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000000" w:fill="FF000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r w:rsidR="00A86C2F" w:rsidRPr="00A86C2F">
              <w:rPr>
                <w:rFonts w:ascii="Times New Roman" w:eastAsia="Times New Roman" w:hAnsi="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3,0</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r>
      <w:tr w:rsidR="00A86C2F" w:rsidRPr="00A86C2F" w:rsidTr="00863AB8">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255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СОШ пос.Круглое Поле</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708"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92D05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100,0</w:t>
            </w:r>
            <w:r w:rsidR="00A86C2F" w:rsidRPr="00A86C2F">
              <w:rPr>
                <w:rFonts w:ascii="Times New Roman" w:eastAsia="Times New Roman" w:hAnsi="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33,30%</w:t>
            </w:r>
          </w:p>
        </w:tc>
        <w:tc>
          <w:tcPr>
            <w:tcW w:w="992"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3,5</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r>
      <w:tr w:rsidR="00A86C2F" w:rsidRPr="00A86C2F" w:rsidTr="00863AB8">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4</w:t>
            </w:r>
          </w:p>
        </w:tc>
        <w:tc>
          <w:tcPr>
            <w:tcW w:w="255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Князевская </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000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r w:rsidR="00A86C2F" w:rsidRPr="00A86C2F">
              <w:rPr>
                <w:rFonts w:ascii="Times New Roman" w:eastAsia="Times New Roman" w:hAnsi="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000000" w:fill="FF000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r w:rsidR="00A86C2F" w:rsidRPr="00A86C2F">
              <w:rPr>
                <w:rFonts w:ascii="Times New Roman" w:eastAsia="Times New Roman" w:hAnsi="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2,0</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r>
      <w:tr w:rsidR="00A86C2F" w:rsidRPr="00A86C2F" w:rsidTr="00863AB8">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5</w:t>
            </w:r>
          </w:p>
        </w:tc>
        <w:tc>
          <w:tcPr>
            <w:tcW w:w="255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Староабдуловская </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000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r w:rsidR="00A86C2F" w:rsidRPr="00A86C2F">
              <w:rPr>
                <w:rFonts w:ascii="Times New Roman" w:eastAsia="Times New Roman" w:hAnsi="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000000" w:fill="FF0000"/>
            <w:noWrap/>
            <w:vAlign w:val="center"/>
            <w:hideMark/>
          </w:tcPr>
          <w:p w:rsidR="00A86C2F" w:rsidRPr="00A86C2F" w:rsidRDefault="00A86C2F" w:rsidP="00863AB8">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w:t>
            </w:r>
          </w:p>
        </w:tc>
        <w:tc>
          <w:tcPr>
            <w:tcW w:w="992"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2,0</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r>
      <w:tr w:rsidR="00A86C2F" w:rsidRPr="00A86C2F" w:rsidTr="00863AB8">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6</w:t>
            </w:r>
          </w:p>
        </w:tc>
        <w:tc>
          <w:tcPr>
            <w:tcW w:w="255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Шильнебашская</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4" w:space="0" w:color="auto"/>
            </w:tcBorders>
            <w:shd w:val="clear" w:color="000000" w:fill="FF000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r w:rsidR="00A86C2F" w:rsidRPr="00A86C2F">
              <w:rPr>
                <w:rFonts w:ascii="Times New Roman" w:eastAsia="Times New Roman" w:hAnsi="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000000" w:fill="FF0000"/>
            <w:noWrap/>
            <w:vAlign w:val="center"/>
            <w:hideMark/>
          </w:tcPr>
          <w:p w:rsidR="00A86C2F" w:rsidRPr="00A86C2F" w:rsidRDefault="00863AB8"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r w:rsidR="00A86C2F" w:rsidRPr="00A86C2F">
              <w:rPr>
                <w:rFonts w:ascii="Times New Roman" w:eastAsia="Times New Roman" w:hAnsi="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2,0</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3,25</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-1,25</w:t>
            </w:r>
          </w:p>
        </w:tc>
      </w:tr>
      <w:tr w:rsidR="00A86C2F" w:rsidRPr="00A86C2F" w:rsidTr="00863AB8">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Calibri" w:eastAsia="Times New Roman" w:hAnsi="Calibri" w:cs="Times New Roman"/>
                <w:color w:val="000000"/>
                <w:sz w:val="24"/>
                <w:szCs w:val="24"/>
                <w:lang w:eastAsia="ru-RU"/>
              </w:rPr>
            </w:pPr>
            <w:r w:rsidRPr="00A86C2F">
              <w:rPr>
                <w:rFonts w:ascii="Calibri" w:eastAsia="Times New Roman" w:hAnsi="Calibri"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ИТОГО по району</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9</w:t>
            </w:r>
          </w:p>
        </w:tc>
        <w:tc>
          <w:tcPr>
            <w:tcW w:w="708"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rsidR="00A86C2F" w:rsidRPr="00A86C2F" w:rsidRDefault="00863AB8" w:rsidP="00A86C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50,0</w:t>
            </w:r>
            <w:r w:rsidR="00A86C2F" w:rsidRPr="00A86C2F">
              <w:rPr>
                <w:rFonts w:ascii="Times New Roman" w:eastAsia="Times New Roman" w:hAnsi="Times New Roman" w:cs="Times New Roman"/>
                <w:b/>
                <w:bCs/>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863AB8" w:rsidP="00A86C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5,5</w:t>
            </w:r>
            <w:r w:rsidR="00A86C2F" w:rsidRPr="00A86C2F">
              <w:rPr>
                <w:rFonts w:ascii="Times New Roman" w:eastAsia="Times New Roman" w:hAnsi="Times New Roman" w:cs="Times New Roman"/>
                <w:b/>
                <w:bCs/>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863AB8">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2,</w:t>
            </w:r>
            <w:r w:rsidR="00863AB8">
              <w:rPr>
                <w:rFonts w:ascii="Times New Roman" w:eastAsia="Times New Roman" w:hAnsi="Times New Roman" w:cs="Times New Roman"/>
                <w:b/>
                <w:bCs/>
                <w:color w:val="000000"/>
                <w:sz w:val="24"/>
                <w:szCs w:val="24"/>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A86C2F" w:rsidRPr="00A86C2F" w:rsidRDefault="00A86C2F" w:rsidP="00863AB8">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3,</w:t>
            </w:r>
            <w:r w:rsidR="00863AB8">
              <w:rPr>
                <w:rFonts w:ascii="Times New Roman" w:eastAsia="Times New Roman" w:hAnsi="Times New Roman" w:cs="Times New Roman"/>
                <w:b/>
                <w:bCs/>
                <w:color w:val="000000"/>
                <w:sz w:val="24"/>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hideMark/>
          </w:tcPr>
          <w:p w:rsidR="00A86C2F" w:rsidRPr="00A86C2F" w:rsidRDefault="00863AB8" w:rsidP="00863AB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r w:rsidR="00A86C2F" w:rsidRPr="00A86C2F">
              <w:rPr>
                <w:rFonts w:ascii="Times New Roman" w:eastAsia="Times New Roman" w:hAnsi="Times New Roman" w:cs="Times New Roman"/>
                <w:b/>
                <w:bCs/>
                <w:color w:val="000000"/>
                <w:sz w:val="24"/>
                <w:szCs w:val="24"/>
                <w:lang w:eastAsia="ru-RU"/>
              </w:rPr>
              <w:t>0,</w:t>
            </w:r>
            <w:r>
              <w:rPr>
                <w:rFonts w:ascii="Times New Roman" w:eastAsia="Times New Roman" w:hAnsi="Times New Roman" w:cs="Times New Roman"/>
                <w:b/>
                <w:bCs/>
                <w:color w:val="000000"/>
                <w:sz w:val="24"/>
                <w:szCs w:val="24"/>
                <w:lang w:eastAsia="ru-RU"/>
              </w:rPr>
              <w:t>7</w:t>
            </w:r>
          </w:p>
        </w:tc>
      </w:tr>
    </w:tbl>
    <w:p w:rsidR="00650CD8" w:rsidRDefault="00650CD8" w:rsidP="00A86C2F">
      <w:pPr>
        <w:spacing w:after="0" w:line="240" w:lineRule="auto"/>
        <w:ind w:left="-284" w:hanging="142"/>
        <w:contextualSpacing/>
        <w:jc w:val="both"/>
        <w:rPr>
          <w:rFonts w:ascii="Times New Roman" w:eastAsia="Calibri" w:hAnsi="Times New Roman" w:cs="Times New Roman"/>
          <w:b/>
          <w:sz w:val="24"/>
          <w:szCs w:val="24"/>
        </w:rPr>
      </w:pPr>
    </w:p>
    <w:p w:rsidR="00863AB8" w:rsidRDefault="00863AB8" w:rsidP="00863AB8">
      <w:pPr>
        <w:spacing w:after="0" w:line="240" w:lineRule="auto"/>
        <w:ind w:left="-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Динамика пробного ОГЭ по физике также отрицательная. Понижение на 0,7 балла по сравнению с прошлым годом.</w:t>
      </w:r>
    </w:p>
    <w:p w:rsidR="00863AB8" w:rsidRDefault="00863AB8" w:rsidP="00863AB8">
      <w:pPr>
        <w:spacing w:after="0" w:line="240" w:lineRule="auto"/>
        <w:ind w:left="-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Без «2» сдали пробный экзамен учащиеся Биклянской, Нижнесуыксинской и Круглопольской школ.</w:t>
      </w:r>
      <w:r w:rsidR="00560412">
        <w:rPr>
          <w:rFonts w:ascii="Times New Roman" w:eastAsia="Calibri" w:hAnsi="Times New Roman" w:cs="Times New Roman"/>
          <w:sz w:val="24"/>
          <w:szCs w:val="24"/>
        </w:rPr>
        <w:t xml:space="preserve"> Но при этом качество 0%, т.е все сдававшие получили «3».</w:t>
      </w:r>
    </w:p>
    <w:p w:rsidR="00560412" w:rsidRDefault="00560412" w:rsidP="00863AB8">
      <w:pPr>
        <w:spacing w:after="0" w:line="240" w:lineRule="auto"/>
        <w:ind w:left="-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Учащиеся Князевской, Старо-Абдуловской и Шильнебашской школ сдававшие физику получили на экзамене «2».</w:t>
      </w:r>
    </w:p>
    <w:p w:rsidR="00650CD8" w:rsidRDefault="00650CD8" w:rsidP="00560412">
      <w:pPr>
        <w:spacing w:after="0" w:line="240" w:lineRule="auto"/>
        <w:contextualSpacing/>
        <w:jc w:val="both"/>
        <w:rPr>
          <w:rFonts w:ascii="Times New Roman" w:eastAsia="Calibri" w:hAnsi="Times New Roman" w:cs="Times New Roman"/>
          <w:b/>
          <w:sz w:val="24"/>
          <w:szCs w:val="24"/>
        </w:rPr>
      </w:pPr>
    </w:p>
    <w:tbl>
      <w:tblPr>
        <w:tblW w:w="11341" w:type="dxa"/>
        <w:tblInd w:w="-885" w:type="dxa"/>
        <w:tblLayout w:type="fixed"/>
        <w:tblLook w:val="04A0" w:firstRow="1" w:lastRow="0" w:firstColumn="1" w:lastColumn="0" w:noHBand="0" w:noVBand="1"/>
      </w:tblPr>
      <w:tblGrid>
        <w:gridCol w:w="567"/>
        <w:gridCol w:w="2269"/>
        <w:gridCol w:w="709"/>
        <w:gridCol w:w="567"/>
        <w:gridCol w:w="567"/>
        <w:gridCol w:w="567"/>
        <w:gridCol w:w="567"/>
        <w:gridCol w:w="1134"/>
        <w:gridCol w:w="1417"/>
        <w:gridCol w:w="993"/>
        <w:gridCol w:w="992"/>
        <w:gridCol w:w="992"/>
      </w:tblGrid>
      <w:tr w:rsidR="00A86C2F" w:rsidRPr="00A86C2F" w:rsidTr="00074B86">
        <w:trPr>
          <w:trHeight w:val="300"/>
        </w:trPr>
        <w:tc>
          <w:tcPr>
            <w:tcW w:w="11341"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 xml:space="preserve">Итоги пробного ОГЭ по информатике  </w:t>
            </w:r>
          </w:p>
        </w:tc>
      </w:tr>
      <w:tr w:rsidR="00A86C2F" w:rsidRPr="00A86C2F" w:rsidTr="00560412">
        <w:trPr>
          <w:trHeight w:val="17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Школа</w:t>
            </w:r>
          </w:p>
        </w:tc>
        <w:tc>
          <w:tcPr>
            <w:tcW w:w="709"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приняли участие</w:t>
            </w:r>
          </w:p>
        </w:tc>
        <w:tc>
          <w:tcPr>
            <w:tcW w:w="567"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 успеваемости</w:t>
            </w:r>
          </w:p>
        </w:tc>
        <w:tc>
          <w:tcPr>
            <w:tcW w:w="1417"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 качества</w:t>
            </w:r>
          </w:p>
        </w:tc>
        <w:tc>
          <w:tcPr>
            <w:tcW w:w="993"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Средняя оценка</w:t>
            </w:r>
          </w:p>
        </w:tc>
        <w:tc>
          <w:tcPr>
            <w:tcW w:w="992"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Средняя оценка с 2019 году</w:t>
            </w:r>
          </w:p>
        </w:tc>
        <w:tc>
          <w:tcPr>
            <w:tcW w:w="992" w:type="dxa"/>
            <w:tcBorders>
              <w:top w:val="nil"/>
              <w:left w:val="nil"/>
              <w:bottom w:val="single" w:sz="4" w:space="0" w:color="auto"/>
              <w:right w:val="single" w:sz="4" w:space="0" w:color="auto"/>
            </w:tcBorders>
            <w:shd w:val="clear" w:color="auto" w:fill="auto"/>
            <w:vAlign w:val="center"/>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Динамика по сравнению с 2019 годом</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Бетькинская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92D05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3,0</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2,5</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0,5</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Биклянская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92D05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100,0%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4,0</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Бурдинская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5</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92D05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80,0%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3,8</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0,8</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4</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Комсомольская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5</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60,0%</w:t>
            </w:r>
          </w:p>
        </w:tc>
        <w:tc>
          <w:tcPr>
            <w:tcW w:w="141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2,7</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2,87</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-0,17</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5</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Малошильнинская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57,1%</w:t>
            </w:r>
          </w:p>
        </w:tc>
        <w:tc>
          <w:tcPr>
            <w:tcW w:w="141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14,3%</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2,7</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2,45</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0,25</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6</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Князевская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50,0%</w:t>
            </w:r>
          </w:p>
        </w:tc>
        <w:tc>
          <w:tcPr>
            <w:tcW w:w="141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2,5</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7</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Мелекесская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11</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8,3%</w:t>
            </w:r>
          </w:p>
        </w:tc>
        <w:tc>
          <w:tcPr>
            <w:tcW w:w="141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2,1</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2,71</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-0,61</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074B86"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Новотроицкая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8</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4</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66,7%</w:t>
            </w:r>
          </w:p>
        </w:tc>
        <w:tc>
          <w:tcPr>
            <w:tcW w:w="141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2,7</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-0,3</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074B86" w:rsidP="00A86C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Старо-Абдуловская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8</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80,0%</w:t>
            </w:r>
          </w:p>
        </w:tc>
        <w:tc>
          <w:tcPr>
            <w:tcW w:w="141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2,8</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2,88</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-0,08</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074B86">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r w:rsidR="00074B86">
              <w:rPr>
                <w:rFonts w:ascii="Times New Roman" w:eastAsia="Times New Roman" w:hAnsi="Times New Roman" w:cs="Times New Roman"/>
                <w:color w:val="000000"/>
                <w:sz w:val="24"/>
                <w:szCs w:val="24"/>
                <w:lang w:eastAsia="ru-RU"/>
              </w:rPr>
              <w:t>0</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Мусабай-Заводская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5</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40,0%</w:t>
            </w:r>
          </w:p>
        </w:tc>
        <w:tc>
          <w:tcPr>
            <w:tcW w:w="141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2,6</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074B86">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r w:rsidR="00074B86">
              <w:rPr>
                <w:rFonts w:ascii="Times New Roman" w:eastAsia="Times New Roman" w:hAnsi="Times New Roman"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СОШ п</w:t>
            </w:r>
            <w:r w:rsidR="00560412">
              <w:rPr>
                <w:rFonts w:ascii="Times New Roman" w:eastAsia="Times New Roman" w:hAnsi="Times New Roman" w:cs="Times New Roman"/>
                <w:color w:val="000000"/>
                <w:sz w:val="24"/>
                <w:szCs w:val="24"/>
                <w:lang w:eastAsia="ru-RU"/>
              </w:rPr>
              <w:t>.</w:t>
            </w:r>
            <w:r w:rsidRPr="00A86C2F">
              <w:rPr>
                <w:rFonts w:ascii="Times New Roman" w:eastAsia="Times New Roman" w:hAnsi="Times New Roman" w:cs="Times New Roman"/>
                <w:color w:val="000000"/>
                <w:sz w:val="24"/>
                <w:szCs w:val="24"/>
                <w:lang w:eastAsia="ru-RU"/>
              </w:rPr>
              <w:t xml:space="preserve"> Круглое Поле</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21</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7</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66,6%</w:t>
            </w:r>
          </w:p>
        </w:tc>
        <w:tc>
          <w:tcPr>
            <w:tcW w:w="141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14,3%</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2,8</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3,2</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-0,4</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074B86">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r w:rsidR="00074B86">
              <w:rPr>
                <w:rFonts w:ascii="Times New Roman" w:eastAsia="Times New Roman" w:hAnsi="Times New Roman"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Калмашская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9</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88,9%</w:t>
            </w:r>
          </w:p>
        </w:tc>
        <w:tc>
          <w:tcPr>
            <w:tcW w:w="141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11,1%</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3,0</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2,8</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0,2</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074B86">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r w:rsidR="00074B86">
              <w:rPr>
                <w:rFonts w:ascii="Times New Roman" w:eastAsia="Times New Roman" w:hAnsi="Times New Roman" w:cs="Times New Roman"/>
                <w:color w:val="000000"/>
                <w:sz w:val="24"/>
                <w:szCs w:val="24"/>
                <w:lang w:eastAsia="ru-RU"/>
              </w:rPr>
              <w:t>3</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Иштеряковская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92D05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33,3%</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3,3</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3,5</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-0,2</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074B86">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r w:rsidR="00074B86">
              <w:rPr>
                <w:rFonts w:ascii="Times New Roman" w:eastAsia="Times New Roman" w:hAnsi="Times New Roman" w:cs="Times New Roman"/>
                <w:color w:val="000000"/>
                <w:sz w:val="24"/>
                <w:szCs w:val="24"/>
                <w:lang w:eastAsia="ru-RU"/>
              </w:rPr>
              <w:t>4</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Шильнебашская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28,6%</w:t>
            </w:r>
          </w:p>
        </w:tc>
        <w:tc>
          <w:tcPr>
            <w:tcW w:w="141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2,3</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-0,7</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074B86">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1</w:t>
            </w:r>
            <w:r w:rsidR="00074B86">
              <w:rPr>
                <w:rFonts w:ascii="Times New Roman" w:eastAsia="Times New Roman" w:hAnsi="Times New Roman" w:cs="Times New Roman"/>
                <w:color w:val="000000"/>
                <w:sz w:val="24"/>
                <w:szCs w:val="24"/>
                <w:lang w:eastAsia="ru-RU"/>
              </w:rPr>
              <w:t>5</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 xml:space="preserve">Яна Булякская </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50,0%</w:t>
            </w:r>
          </w:p>
        </w:tc>
        <w:tc>
          <w:tcPr>
            <w:tcW w:w="1417" w:type="dxa"/>
            <w:tcBorders>
              <w:top w:val="nil"/>
              <w:left w:val="nil"/>
              <w:bottom w:val="single" w:sz="4" w:space="0" w:color="auto"/>
              <w:right w:val="single" w:sz="4" w:space="0" w:color="auto"/>
            </w:tcBorders>
            <w:shd w:val="clear" w:color="000000" w:fill="FF0000"/>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0,0%</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2,5</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color w:val="000000"/>
                <w:sz w:val="24"/>
                <w:szCs w:val="24"/>
                <w:lang w:eastAsia="ru-RU"/>
              </w:rPr>
            </w:pPr>
            <w:r w:rsidRPr="00A86C2F">
              <w:rPr>
                <w:rFonts w:ascii="Times New Roman" w:eastAsia="Times New Roman" w:hAnsi="Times New Roman" w:cs="Times New Roman"/>
                <w:color w:val="000000"/>
                <w:sz w:val="24"/>
                <w:szCs w:val="24"/>
                <w:lang w:eastAsia="ru-RU"/>
              </w:rPr>
              <w:t>-</w:t>
            </w:r>
          </w:p>
        </w:tc>
      </w:tr>
      <w:tr w:rsidR="00A86C2F" w:rsidRPr="00A86C2F" w:rsidTr="0056041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ИТОГО по району</w:t>
            </w:r>
          </w:p>
        </w:tc>
        <w:tc>
          <w:tcPr>
            <w:tcW w:w="709"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105</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51</w:t>
            </w:r>
          </w:p>
        </w:tc>
        <w:tc>
          <w:tcPr>
            <w:tcW w:w="56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41</w:t>
            </w:r>
          </w:p>
        </w:tc>
        <w:tc>
          <w:tcPr>
            <w:tcW w:w="1134"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66,4%</w:t>
            </w:r>
          </w:p>
        </w:tc>
        <w:tc>
          <w:tcPr>
            <w:tcW w:w="1417"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18,2%</w:t>
            </w:r>
          </w:p>
        </w:tc>
        <w:tc>
          <w:tcPr>
            <w:tcW w:w="993"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A86C2F">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2,7</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560412" w:rsidRDefault="00A86C2F" w:rsidP="00560412">
            <w:pPr>
              <w:spacing w:after="0" w:line="240" w:lineRule="auto"/>
              <w:jc w:val="center"/>
              <w:rPr>
                <w:rFonts w:ascii="Times New Roman" w:eastAsia="Times New Roman" w:hAnsi="Times New Roman" w:cs="Times New Roman"/>
                <w:b/>
                <w:bCs/>
                <w:color w:val="000000"/>
                <w:sz w:val="24"/>
                <w:szCs w:val="24"/>
                <w:lang w:eastAsia="ru-RU"/>
              </w:rPr>
            </w:pPr>
            <w:r w:rsidRPr="00560412">
              <w:rPr>
                <w:rFonts w:ascii="Times New Roman" w:eastAsia="Times New Roman" w:hAnsi="Times New Roman" w:cs="Times New Roman"/>
                <w:b/>
                <w:bCs/>
                <w:color w:val="000000"/>
                <w:sz w:val="24"/>
                <w:szCs w:val="24"/>
                <w:lang w:eastAsia="ru-RU"/>
              </w:rPr>
              <w:t>3,</w:t>
            </w:r>
            <w:r w:rsidR="00560412" w:rsidRPr="00560412">
              <w:rPr>
                <w:rFonts w:ascii="Times New Roman" w:eastAsia="Times New Roman" w:hAnsi="Times New Roman" w:cs="Times New Roman"/>
                <w:b/>
                <w:bCs/>
                <w:color w:val="000000"/>
                <w:sz w:val="24"/>
                <w:szCs w:val="24"/>
                <w:lang w:eastAsia="ru-RU"/>
              </w:rPr>
              <w:t>4</w:t>
            </w:r>
          </w:p>
        </w:tc>
        <w:tc>
          <w:tcPr>
            <w:tcW w:w="992" w:type="dxa"/>
            <w:tcBorders>
              <w:top w:val="nil"/>
              <w:left w:val="nil"/>
              <w:bottom w:val="single" w:sz="4" w:space="0" w:color="auto"/>
              <w:right w:val="single" w:sz="4" w:space="0" w:color="auto"/>
            </w:tcBorders>
            <w:shd w:val="clear" w:color="auto" w:fill="auto"/>
            <w:noWrap/>
            <w:vAlign w:val="bottom"/>
            <w:hideMark/>
          </w:tcPr>
          <w:p w:rsidR="00A86C2F" w:rsidRPr="00A86C2F" w:rsidRDefault="00A86C2F" w:rsidP="00560412">
            <w:pPr>
              <w:spacing w:after="0" w:line="240" w:lineRule="auto"/>
              <w:jc w:val="center"/>
              <w:rPr>
                <w:rFonts w:ascii="Times New Roman" w:eastAsia="Times New Roman" w:hAnsi="Times New Roman" w:cs="Times New Roman"/>
                <w:b/>
                <w:bCs/>
                <w:color w:val="000000"/>
                <w:sz w:val="24"/>
                <w:szCs w:val="24"/>
                <w:lang w:eastAsia="ru-RU"/>
              </w:rPr>
            </w:pPr>
            <w:r w:rsidRPr="00A86C2F">
              <w:rPr>
                <w:rFonts w:ascii="Times New Roman" w:eastAsia="Times New Roman" w:hAnsi="Times New Roman" w:cs="Times New Roman"/>
                <w:b/>
                <w:bCs/>
                <w:color w:val="000000"/>
                <w:sz w:val="24"/>
                <w:szCs w:val="24"/>
                <w:lang w:eastAsia="ru-RU"/>
              </w:rPr>
              <w:t>-0,</w:t>
            </w:r>
            <w:r w:rsidR="00560412">
              <w:rPr>
                <w:rFonts w:ascii="Times New Roman" w:eastAsia="Times New Roman" w:hAnsi="Times New Roman" w:cs="Times New Roman"/>
                <w:b/>
                <w:bCs/>
                <w:color w:val="000000"/>
                <w:sz w:val="24"/>
                <w:szCs w:val="24"/>
                <w:lang w:eastAsia="ru-RU"/>
              </w:rPr>
              <w:t>7</w:t>
            </w:r>
          </w:p>
        </w:tc>
      </w:tr>
    </w:tbl>
    <w:p w:rsidR="00650CD8" w:rsidRDefault="00650CD8" w:rsidP="00A86C2F">
      <w:pPr>
        <w:spacing w:after="0" w:line="240" w:lineRule="auto"/>
        <w:ind w:left="-993" w:firstLine="426"/>
        <w:contextualSpacing/>
        <w:jc w:val="both"/>
        <w:rPr>
          <w:rFonts w:ascii="Times New Roman" w:eastAsia="Calibri" w:hAnsi="Times New Roman" w:cs="Times New Roman"/>
          <w:b/>
          <w:sz w:val="24"/>
          <w:szCs w:val="24"/>
        </w:rPr>
      </w:pPr>
    </w:p>
    <w:p w:rsidR="00733F98" w:rsidRDefault="00560412" w:rsidP="00560412">
      <w:pPr>
        <w:spacing w:after="0" w:line="240" w:lineRule="auto"/>
        <w:ind w:left="-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Динамика ОГЭ по информатике по сравнению с прошлым годом ниже на 0,7 балла.</w:t>
      </w:r>
    </w:p>
    <w:p w:rsidR="00560412" w:rsidRDefault="00560412" w:rsidP="00560412">
      <w:pPr>
        <w:spacing w:after="0" w:line="240" w:lineRule="auto"/>
        <w:ind w:left="-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Только в Бетькинской, Биклянской, Бурдинской и Иштеряковской школах успеваемость 100%, т.е нет учащихся получивших на экзамене «2».  Во всех остальных школах от 1 до 11 «2».</w:t>
      </w:r>
    </w:p>
    <w:p w:rsidR="00560412" w:rsidRPr="00560412" w:rsidRDefault="00560412" w:rsidP="00560412">
      <w:pPr>
        <w:spacing w:after="0" w:line="240" w:lineRule="auto"/>
        <w:ind w:left="-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Отсутствуют положительные оценки за экзамен в Бетькинской, Комсомольской, Князевской, Мелекесской, Новотроицкой, Старо-Абдуловской, Шильнебашской и Яна-Булякской школах.</w:t>
      </w:r>
    </w:p>
    <w:p w:rsidR="00560412" w:rsidRDefault="00560412" w:rsidP="00A86C2F">
      <w:pPr>
        <w:spacing w:after="0" w:line="240" w:lineRule="auto"/>
        <w:ind w:left="-993" w:firstLine="426"/>
        <w:contextualSpacing/>
        <w:jc w:val="both"/>
        <w:rPr>
          <w:rFonts w:ascii="Times New Roman" w:eastAsia="Calibri" w:hAnsi="Times New Roman" w:cs="Times New Roman"/>
          <w:b/>
          <w:sz w:val="24"/>
          <w:szCs w:val="24"/>
        </w:rPr>
      </w:pPr>
    </w:p>
    <w:tbl>
      <w:tblPr>
        <w:tblW w:w="11309" w:type="dxa"/>
        <w:tblInd w:w="-885" w:type="dxa"/>
        <w:tblLayout w:type="fixed"/>
        <w:tblLook w:val="04A0" w:firstRow="1" w:lastRow="0" w:firstColumn="1" w:lastColumn="0" w:noHBand="0" w:noVBand="1"/>
      </w:tblPr>
      <w:tblGrid>
        <w:gridCol w:w="567"/>
        <w:gridCol w:w="2411"/>
        <w:gridCol w:w="850"/>
        <w:gridCol w:w="709"/>
        <w:gridCol w:w="709"/>
        <w:gridCol w:w="603"/>
        <w:gridCol w:w="814"/>
        <w:gridCol w:w="877"/>
        <w:gridCol w:w="966"/>
        <w:gridCol w:w="851"/>
        <w:gridCol w:w="992"/>
        <w:gridCol w:w="960"/>
      </w:tblGrid>
      <w:tr w:rsidR="00733F98" w:rsidRPr="00FC4C97" w:rsidTr="00733F98">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c>
          <w:tcPr>
            <w:tcW w:w="9782" w:type="dxa"/>
            <w:gridSpan w:val="10"/>
            <w:tcBorders>
              <w:top w:val="single" w:sz="4" w:space="0" w:color="auto"/>
              <w:left w:val="nil"/>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 xml:space="preserve">Анализ </w:t>
            </w:r>
            <w:r w:rsidR="00EF430A">
              <w:rPr>
                <w:rFonts w:ascii="Times New Roman" w:eastAsia="Times New Roman" w:hAnsi="Times New Roman" w:cs="Times New Roman"/>
                <w:b/>
                <w:bCs/>
                <w:sz w:val="24"/>
                <w:szCs w:val="24"/>
                <w:lang w:eastAsia="ru-RU"/>
              </w:rPr>
              <w:t xml:space="preserve">пробных ОГЭ по биологии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r>
      <w:tr w:rsidR="00733F98" w:rsidRPr="00FC4C97" w:rsidTr="00733F98">
        <w:trPr>
          <w:trHeight w:val="10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c>
          <w:tcPr>
            <w:tcW w:w="2411" w:type="dxa"/>
            <w:tcBorders>
              <w:top w:val="nil"/>
              <w:left w:val="nil"/>
              <w:bottom w:val="single" w:sz="4" w:space="0" w:color="auto"/>
              <w:right w:val="single" w:sz="4" w:space="0" w:color="auto"/>
            </w:tcBorders>
            <w:shd w:val="clear" w:color="auto" w:fill="auto"/>
            <w:noWrap/>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Школа</w:t>
            </w:r>
          </w:p>
        </w:tc>
        <w:tc>
          <w:tcPr>
            <w:tcW w:w="850"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Кол-во уч-ся</w:t>
            </w:r>
          </w:p>
        </w:tc>
        <w:tc>
          <w:tcPr>
            <w:tcW w:w="709"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"4"</w:t>
            </w:r>
          </w:p>
        </w:tc>
        <w:tc>
          <w:tcPr>
            <w:tcW w:w="603"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"3"</w:t>
            </w:r>
          </w:p>
        </w:tc>
        <w:tc>
          <w:tcPr>
            <w:tcW w:w="814"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"2"</w:t>
            </w:r>
          </w:p>
        </w:tc>
        <w:tc>
          <w:tcPr>
            <w:tcW w:w="877"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успев.</w:t>
            </w:r>
          </w:p>
        </w:tc>
        <w:tc>
          <w:tcPr>
            <w:tcW w:w="966" w:type="dxa"/>
            <w:tcBorders>
              <w:top w:val="nil"/>
              <w:left w:val="nil"/>
              <w:bottom w:val="nil"/>
              <w:right w:val="single" w:sz="4" w:space="0" w:color="auto"/>
            </w:tcBorders>
            <w:shd w:val="clear" w:color="auto" w:fill="auto"/>
            <w:noWrap/>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кач-во</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b/>
                <w:bCs/>
                <w:sz w:val="24"/>
                <w:szCs w:val="24"/>
                <w:lang w:eastAsia="ru-RU"/>
              </w:rPr>
            </w:pPr>
          </w:p>
          <w:p w:rsidR="00733F98" w:rsidRPr="00FC4C97" w:rsidRDefault="00733F98" w:rsidP="00733F98">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Ср.</w:t>
            </w:r>
          </w:p>
          <w:p w:rsidR="00733F98" w:rsidRPr="00FC4C97" w:rsidRDefault="00733F98" w:rsidP="00733F98">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оценка</w:t>
            </w:r>
          </w:p>
        </w:tc>
        <w:tc>
          <w:tcPr>
            <w:tcW w:w="992"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ср.оценка  осень 2019</w:t>
            </w:r>
          </w:p>
        </w:tc>
        <w:tc>
          <w:tcPr>
            <w:tcW w:w="960"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Динамика</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1</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Бетькинская </w:t>
            </w:r>
          </w:p>
        </w:tc>
        <w:tc>
          <w:tcPr>
            <w:tcW w:w="850"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7</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4</w:t>
            </w:r>
          </w:p>
        </w:tc>
        <w:tc>
          <w:tcPr>
            <w:tcW w:w="814"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877"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71%</w:t>
            </w:r>
          </w:p>
        </w:tc>
        <w:tc>
          <w:tcPr>
            <w:tcW w:w="966" w:type="dxa"/>
            <w:tcBorders>
              <w:top w:val="single" w:sz="4" w:space="0" w:color="auto"/>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14%</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2,9</w:t>
            </w:r>
          </w:p>
        </w:tc>
        <w:tc>
          <w:tcPr>
            <w:tcW w:w="992"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-0,1</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2</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Биклянская </w:t>
            </w:r>
          </w:p>
        </w:tc>
        <w:tc>
          <w:tcPr>
            <w:tcW w:w="850"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814"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877"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50%</w:t>
            </w:r>
          </w:p>
        </w:tc>
        <w:tc>
          <w:tcPr>
            <w:tcW w:w="966" w:type="dxa"/>
            <w:tcBorders>
              <w:top w:val="nil"/>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2,5</w:t>
            </w:r>
          </w:p>
        </w:tc>
        <w:tc>
          <w:tcPr>
            <w:tcW w:w="992"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3</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Князевская </w:t>
            </w:r>
          </w:p>
        </w:tc>
        <w:tc>
          <w:tcPr>
            <w:tcW w:w="850"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14"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77" w:type="dxa"/>
            <w:tcBorders>
              <w:top w:val="nil"/>
              <w:left w:val="nil"/>
              <w:bottom w:val="single" w:sz="4" w:space="0" w:color="auto"/>
              <w:right w:val="single" w:sz="4" w:space="0" w:color="auto"/>
            </w:tcBorders>
            <w:shd w:val="clear" w:color="000000" w:fill="92D05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w:t>
            </w:r>
          </w:p>
        </w:tc>
        <w:tc>
          <w:tcPr>
            <w:tcW w:w="966" w:type="dxa"/>
            <w:tcBorders>
              <w:top w:val="nil"/>
              <w:left w:val="nil"/>
              <w:bottom w:val="single" w:sz="4" w:space="0" w:color="auto"/>
              <w:right w:val="single" w:sz="4" w:space="0" w:color="auto"/>
            </w:tcBorders>
            <w:shd w:val="clear" w:color="000000" w:fill="92D05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4,0</w:t>
            </w:r>
          </w:p>
        </w:tc>
        <w:tc>
          <w:tcPr>
            <w:tcW w:w="992"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4</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Круглопольская </w:t>
            </w:r>
          </w:p>
        </w:tc>
        <w:tc>
          <w:tcPr>
            <w:tcW w:w="850"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4</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4</w:t>
            </w:r>
          </w:p>
        </w:tc>
        <w:tc>
          <w:tcPr>
            <w:tcW w:w="814"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77" w:type="dxa"/>
            <w:tcBorders>
              <w:top w:val="nil"/>
              <w:left w:val="nil"/>
              <w:bottom w:val="single" w:sz="4" w:space="0" w:color="auto"/>
              <w:right w:val="single" w:sz="4" w:space="0" w:color="auto"/>
            </w:tcBorders>
            <w:shd w:val="clear" w:color="000000" w:fill="92D05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w:t>
            </w:r>
          </w:p>
        </w:tc>
        <w:tc>
          <w:tcPr>
            <w:tcW w:w="966" w:type="dxa"/>
            <w:tcBorders>
              <w:top w:val="nil"/>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3,0</w:t>
            </w:r>
          </w:p>
        </w:tc>
        <w:tc>
          <w:tcPr>
            <w:tcW w:w="992"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5</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Комсомольская </w:t>
            </w:r>
          </w:p>
        </w:tc>
        <w:tc>
          <w:tcPr>
            <w:tcW w:w="850"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14"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77" w:type="dxa"/>
            <w:tcBorders>
              <w:top w:val="nil"/>
              <w:left w:val="nil"/>
              <w:bottom w:val="single" w:sz="4" w:space="0" w:color="auto"/>
              <w:right w:val="single" w:sz="4" w:space="0" w:color="auto"/>
            </w:tcBorders>
            <w:shd w:val="clear" w:color="000000" w:fill="92D05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w:t>
            </w:r>
          </w:p>
        </w:tc>
        <w:tc>
          <w:tcPr>
            <w:tcW w:w="966" w:type="dxa"/>
            <w:tcBorders>
              <w:top w:val="nil"/>
              <w:left w:val="nil"/>
              <w:bottom w:val="single" w:sz="4" w:space="0" w:color="auto"/>
              <w:right w:val="single" w:sz="4" w:space="0" w:color="auto"/>
            </w:tcBorders>
            <w:shd w:val="clear" w:color="000000" w:fill="92D05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4,0</w:t>
            </w:r>
          </w:p>
        </w:tc>
        <w:tc>
          <w:tcPr>
            <w:tcW w:w="992"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6</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Малошильнинская </w:t>
            </w:r>
          </w:p>
        </w:tc>
        <w:tc>
          <w:tcPr>
            <w:tcW w:w="850"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w:t>
            </w:r>
          </w:p>
        </w:tc>
        <w:tc>
          <w:tcPr>
            <w:tcW w:w="814"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77" w:type="dxa"/>
            <w:tcBorders>
              <w:top w:val="nil"/>
              <w:left w:val="nil"/>
              <w:bottom w:val="single" w:sz="4" w:space="0" w:color="auto"/>
              <w:right w:val="single" w:sz="4" w:space="0" w:color="auto"/>
            </w:tcBorders>
            <w:shd w:val="clear" w:color="000000" w:fill="92D05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w:t>
            </w:r>
          </w:p>
        </w:tc>
        <w:tc>
          <w:tcPr>
            <w:tcW w:w="966" w:type="dxa"/>
            <w:tcBorders>
              <w:top w:val="nil"/>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3,0</w:t>
            </w:r>
          </w:p>
        </w:tc>
        <w:tc>
          <w:tcPr>
            <w:tcW w:w="992"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3,2</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-0,2</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7</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Мелекесская </w:t>
            </w:r>
          </w:p>
        </w:tc>
        <w:tc>
          <w:tcPr>
            <w:tcW w:w="850"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814"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877"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50%</w:t>
            </w:r>
          </w:p>
        </w:tc>
        <w:tc>
          <w:tcPr>
            <w:tcW w:w="966" w:type="dxa"/>
            <w:tcBorders>
              <w:top w:val="nil"/>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2,5</w:t>
            </w:r>
          </w:p>
        </w:tc>
        <w:tc>
          <w:tcPr>
            <w:tcW w:w="992"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8</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Новотроицкая </w:t>
            </w:r>
          </w:p>
        </w:tc>
        <w:tc>
          <w:tcPr>
            <w:tcW w:w="850"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5</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w:t>
            </w:r>
          </w:p>
        </w:tc>
        <w:tc>
          <w:tcPr>
            <w:tcW w:w="814"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877"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80%</w:t>
            </w:r>
          </w:p>
        </w:tc>
        <w:tc>
          <w:tcPr>
            <w:tcW w:w="966"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3,0</w:t>
            </w:r>
          </w:p>
        </w:tc>
        <w:tc>
          <w:tcPr>
            <w:tcW w:w="992"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3,5</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-0,5</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9</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Семекеевская </w:t>
            </w:r>
          </w:p>
        </w:tc>
        <w:tc>
          <w:tcPr>
            <w:tcW w:w="850"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14"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77" w:type="dxa"/>
            <w:tcBorders>
              <w:top w:val="nil"/>
              <w:left w:val="nil"/>
              <w:bottom w:val="single" w:sz="4" w:space="0" w:color="auto"/>
              <w:right w:val="single" w:sz="4" w:space="0" w:color="auto"/>
            </w:tcBorders>
            <w:shd w:val="clear" w:color="000000" w:fill="92D05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w:t>
            </w:r>
          </w:p>
        </w:tc>
        <w:tc>
          <w:tcPr>
            <w:tcW w:w="966" w:type="dxa"/>
            <w:tcBorders>
              <w:top w:val="nil"/>
              <w:left w:val="nil"/>
              <w:bottom w:val="single" w:sz="4" w:space="0" w:color="auto"/>
              <w:right w:val="single" w:sz="4" w:space="0" w:color="auto"/>
            </w:tcBorders>
            <w:shd w:val="clear" w:color="000000" w:fill="92D05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5,0</w:t>
            </w:r>
          </w:p>
        </w:tc>
        <w:tc>
          <w:tcPr>
            <w:tcW w:w="992"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3,5</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1,5</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10</w:t>
            </w:r>
          </w:p>
        </w:tc>
        <w:tc>
          <w:tcPr>
            <w:tcW w:w="2411"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Шильнебашская </w:t>
            </w:r>
          </w:p>
        </w:tc>
        <w:tc>
          <w:tcPr>
            <w:tcW w:w="850" w:type="dxa"/>
            <w:tcBorders>
              <w:top w:val="nil"/>
              <w:left w:val="nil"/>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0</w:t>
            </w:r>
          </w:p>
        </w:tc>
        <w:tc>
          <w:tcPr>
            <w:tcW w:w="603" w:type="dxa"/>
            <w:tcBorders>
              <w:top w:val="nil"/>
              <w:left w:val="nil"/>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1</w:t>
            </w:r>
          </w:p>
        </w:tc>
        <w:tc>
          <w:tcPr>
            <w:tcW w:w="814" w:type="dxa"/>
            <w:tcBorders>
              <w:top w:val="nil"/>
              <w:left w:val="nil"/>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0</w:t>
            </w:r>
          </w:p>
        </w:tc>
        <w:tc>
          <w:tcPr>
            <w:tcW w:w="877" w:type="dxa"/>
            <w:tcBorders>
              <w:top w:val="nil"/>
              <w:left w:val="nil"/>
              <w:bottom w:val="single" w:sz="4" w:space="0" w:color="auto"/>
              <w:right w:val="single" w:sz="4" w:space="0" w:color="auto"/>
            </w:tcBorders>
            <w:shd w:val="clear" w:color="000000" w:fill="92D05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w:t>
            </w:r>
          </w:p>
        </w:tc>
        <w:tc>
          <w:tcPr>
            <w:tcW w:w="966" w:type="dxa"/>
            <w:tcBorders>
              <w:top w:val="nil"/>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3,0</w:t>
            </w:r>
          </w:p>
        </w:tc>
        <w:tc>
          <w:tcPr>
            <w:tcW w:w="992"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0,0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r>
      <w:tr w:rsidR="00733F98" w:rsidRPr="00FC4C97" w:rsidTr="00560412">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w:t>
            </w:r>
          </w:p>
        </w:tc>
        <w:tc>
          <w:tcPr>
            <w:tcW w:w="2411" w:type="dxa"/>
            <w:tcBorders>
              <w:top w:val="nil"/>
              <w:left w:val="nil"/>
              <w:bottom w:val="single" w:sz="4" w:space="0" w:color="auto"/>
              <w:right w:val="single" w:sz="4" w:space="0" w:color="auto"/>
            </w:tcBorders>
            <w:shd w:val="clear" w:color="000000" w:fill="FFFFFF"/>
            <w:noWrap/>
            <w:vAlign w:val="center"/>
            <w:hideMark/>
          </w:tcPr>
          <w:p w:rsidR="00733F98" w:rsidRPr="00FC4C97" w:rsidRDefault="00FC4C97" w:rsidP="00560412">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 xml:space="preserve">ИТОГО </w:t>
            </w:r>
            <w:r w:rsidR="00733F98" w:rsidRPr="00FC4C97">
              <w:rPr>
                <w:rFonts w:ascii="Times New Roman" w:eastAsia="Times New Roman" w:hAnsi="Times New Roman" w:cs="Times New Roman"/>
                <w:b/>
                <w:bCs/>
                <w:color w:val="000000"/>
                <w:sz w:val="24"/>
                <w:szCs w:val="24"/>
                <w:lang w:eastAsia="ru-RU"/>
              </w:rPr>
              <w:t>по району</w:t>
            </w:r>
          </w:p>
        </w:tc>
        <w:tc>
          <w:tcPr>
            <w:tcW w:w="850"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27</w:t>
            </w:r>
          </w:p>
        </w:tc>
        <w:tc>
          <w:tcPr>
            <w:tcW w:w="709"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1</w:t>
            </w:r>
          </w:p>
        </w:tc>
        <w:tc>
          <w:tcPr>
            <w:tcW w:w="709"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4</w:t>
            </w:r>
          </w:p>
        </w:tc>
        <w:tc>
          <w:tcPr>
            <w:tcW w:w="603"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17</w:t>
            </w:r>
          </w:p>
        </w:tc>
        <w:tc>
          <w:tcPr>
            <w:tcW w:w="814"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5</w:t>
            </w:r>
          </w:p>
        </w:tc>
        <w:tc>
          <w:tcPr>
            <w:tcW w:w="877"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81%</w:t>
            </w:r>
          </w:p>
        </w:tc>
        <w:tc>
          <w:tcPr>
            <w:tcW w:w="966"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19%</w:t>
            </w:r>
          </w:p>
        </w:tc>
        <w:tc>
          <w:tcPr>
            <w:tcW w:w="851"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3,0</w:t>
            </w:r>
          </w:p>
        </w:tc>
        <w:tc>
          <w:tcPr>
            <w:tcW w:w="992"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3,0</w:t>
            </w:r>
          </w:p>
        </w:tc>
        <w:tc>
          <w:tcPr>
            <w:tcW w:w="960"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560412">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w:t>
            </w:r>
          </w:p>
        </w:tc>
      </w:tr>
    </w:tbl>
    <w:p w:rsidR="00733F98" w:rsidRPr="009B2CF9" w:rsidRDefault="00733F98" w:rsidP="00A86C2F">
      <w:pPr>
        <w:spacing w:after="0" w:line="240" w:lineRule="auto"/>
        <w:ind w:left="-993" w:firstLine="426"/>
        <w:contextualSpacing/>
        <w:jc w:val="both"/>
        <w:rPr>
          <w:rFonts w:ascii="Times New Roman" w:eastAsia="Calibri" w:hAnsi="Times New Roman" w:cs="Times New Roman"/>
          <w:sz w:val="24"/>
          <w:szCs w:val="24"/>
        </w:rPr>
      </w:pPr>
    </w:p>
    <w:p w:rsidR="009B2CF9" w:rsidRDefault="009B2CF9" w:rsidP="00A86C2F">
      <w:pPr>
        <w:spacing w:after="0" w:line="240" w:lineRule="auto"/>
        <w:ind w:left="-993" w:firstLine="426"/>
        <w:contextualSpacing/>
        <w:jc w:val="both"/>
        <w:rPr>
          <w:rFonts w:ascii="Times New Roman" w:eastAsia="Calibri" w:hAnsi="Times New Roman" w:cs="Times New Roman"/>
          <w:sz w:val="24"/>
          <w:szCs w:val="24"/>
        </w:rPr>
      </w:pPr>
      <w:r w:rsidRPr="009B2CF9">
        <w:rPr>
          <w:rFonts w:ascii="Times New Roman" w:eastAsia="Calibri" w:hAnsi="Times New Roman" w:cs="Times New Roman"/>
          <w:sz w:val="24"/>
          <w:szCs w:val="24"/>
        </w:rPr>
        <w:t xml:space="preserve">Стабильно низкий результат по </w:t>
      </w:r>
      <w:r>
        <w:rPr>
          <w:rFonts w:ascii="Times New Roman" w:eastAsia="Calibri" w:hAnsi="Times New Roman" w:cs="Times New Roman"/>
          <w:sz w:val="24"/>
          <w:szCs w:val="24"/>
        </w:rPr>
        <w:t xml:space="preserve">биологии. Всего 3 балла. </w:t>
      </w:r>
    </w:p>
    <w:p w:rsidR="009B2CF9" w:rsidRDefault="009B2CF9" w:rsidP="009B2CF9">
      <w:pPr>
        <w:spacing w:after="0" w:line="240" w:lineRule="auto"/>
        <w:ind w:left="-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Без «2» сдали пробный экзамен учащиеся Князевской, Круглопольской, Комсомольской, Малошильнинской, Семекеевской и Шильнебашской школ.</w:t>
      </w:r>
    </w:p>
    <w:p w:rsidR="009B2CF9" w:rsidRPr="009B2CF9" w:rsidRDefault="009B2CF9" w:rsidP="009B2CF9">
      <w:pPr>
        <w:spacing w:after="0" w:line="240" w:lineRule="auto"/>
        <w:ind w:left="-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Качество 0% (без положительных оценок) в Биклянской, Круглопольской, Малошильнинской, Мелекесской и Шильнебашской школах.</w:t>
      </w:r>
    </w:p>
    <w:p w:rsidR="00650CD8" w:rsidRDefault="00650CD8" w:rsidP="00650CD8">
      <w:pPr>
        <w:spacing w:after="0" w:line="240" w:lineRule="auto"/>
        <w:ind w:left="708" w:firstLine="708"/>
        <w:contextualSpacing/>
        <w:jc w:val="both"/>
        <w:rPr>
          <w:rFonts w:ascii="Times New Roman" w:eastAsia="Calibri" w:hAnsi="Times New Roman" w:cs="Times New Roman"/>
          <w:b/>
          <w:sz w:val="24"/>
          <w:szCs w:val="24"/>
        </w:rPr>
      </w:pPr>
    </w:p>
    <w:tbl>
      <w:tblPr>
        <w:tblW w:w="11309" w:type="dxa"/>
        <w:tblInd w:w="-885" w:type="dxa"/>
        <w:tblLayout w:type="fixed"/>
        <w:tblLook w:val="04A0" w:firstRow="1" w:lastRow="0" w:firstColumn="1" w:lastColumn="0" w:noHBand="0" w:noVBand="1"/>
      </w:tblPr>
      <w:tblGrid>
        <w:gridCol w:w="567"/>
        <w:gridCol w:w="2269"/>
        <w:gridCol w:w="851"/>
        <w:gridCol w:w="850"/>
        <w:gridCol w:w="709"/>
        <w:gridCol w:w="603"/>
        <w:gridCol w:w="673"/>
        <w:gridCol w:w="992"/>
        <w:gridCol w:w="992"/>
        <w:gridCol w:w="851"/>
        <w:gridCol w:w="992"/>
        <w:gridCol w:w="960"/>
      </w:tblGrid>
      <w:tr w:rsidR="00733F98" w:rsidRPr="00FC4C97" w:rsidTr="00733F98">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3F98" w:rsidRPr="00FC4C97" w:rsidRDefault="00733F98" w:rsidP="00733F98">
            <w:pPr>
              <w:spacing w:after="0" w:line="240" w:lineRule="auto"/>
              <w:jc w:val="center"/>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c>
          <w:tcPr>
            <w:tcW w:w="9782" w:type="dxa"/>
            <w:gridSpan w:val="10"/>
            <w:tcBorders>
              <w:top w:val="single" w:sz="4" w:space="0" w:color="auto"/>
              <w:left w:val="nil"/>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Ана</w:t>
            </w:r>
            <w:r w:rsidR="00EF430A">
              <w:rPr>
                <w:rFonts w:ascii="Times New Roman" w:eastAsia="Times New Roman" w:hAnsi="Times New Roman" w:cs="Times New Roman"/>
                <w:b/>
                <w:bCs/>
                <w:sz w:val="24"/>
                <w:szCs w:val="24"/>
                <w:lang w:eastAsia="ru-RU"/>
              </w:rPr>
              <w:t xml:space="preserve">лиз пробных ОГЭ по химии </w:t>
            </w:r>
            <w:r w:rsidRPr="00FC4C97">
              <w:rPr>
                <w:rFonts w:ascii="Times New Roman" w:eastAsia="Times New Roman" w:hAnsi="Times New Roman" w:cs="Times New Roman"/>
                <w:b/>
                <w:bCs/>
                <w:sz w:val="24"/>
                <w:szCs w:val="24"/>
                <w:lang w:eastAsia="ru-RU"/>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33F98" w:rsidRPr="00FC4C97" w:rsidRDefault="00733F98" w:rsidP="00733F98">
            <w:pPr>
              <w:spacing w:after="0" w:line="240" w:lineRule="auto"/>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r>
      <w:tr w:rsidR="00733F98" w:rsidRPr="00FC4C97" w:rsidTr="00733F98">
        <w:trPr>
          <w:trHeight w:val="1020"/>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FC4C97" w:rsidRDefault="00733F98" w:rsidP="00733F98">
            <w:pPr>
              <w:spacing w:after="0" w:line="240" w:lineRule="auto"/>
              <w:jc w:val="center"/>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Школа</w:t>
            </w:r>
          </w:p>
        </w:tc>
        <w:tc>
          <w:tcPr>
            <w:tcW w:w="851"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Кол-во уч-ся</w:t>
            </w:r>
          </w:p>
        </w:tc>
        <w:tc>
          <w:tcPr>
            <w:tcW w:w="850"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"4"</w:t>
            </w:r>
          </w:p>
        </w:tc>
        <w:tc>
          <w:tcPr>
            <w:tcW w:w="603"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"3"</w:t>
            </w:r>
          </w:p>
        </w:tc>
        <w:tc>
          <w:tcPr>
            <w:tcW w:w="673"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успев.</w:t>
            </w:r>
          </w:p>
        </w:tc>
        <w:tc>
          <w:tcPr>
            <w:tcW w:w="992" w:type="dxa"/>
            <w:tcBorders>
              <w:top w:val="nil"/>
              <w:left w:val="nil"/>
              <w:bottom w:val="nil"/>
              <w:right w:val="single" w:sz="4" w:space="0" w:color="auto"/>
            </w:tcBorders>
            <w:shd w:val="clear" w:color="auto" w:fill="auto"/>
            <w:noWrap/>
            <w:vAlign w:val="center"/>
            <w:hideMark/>
          </w:tcPr>
          <w:p w:rsidR="00733F98" w:rsidRPr="00FC4C97"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кач-во</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 xml:space="preserve">ср.оценка </w:t>
            </w:r>
          </w:p>
        </w:tc>
        <w:tc>
          <w:tcPr>
            <w:tcW w:w="992"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ср.оценка пробные осень 2019</w:t>
            </w:r>
          </w:p>
        </w:tc>
        <w:tc>
          <w:tcPr>
            <w:tcW w:w="960"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Динамика</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Бетькинская </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6</w:t>
            </w:r>
          </w:p>
        </w:tc>
        <w:tc>
          <w:tcPr>
            <w:tcW w:w="850"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67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4</w:t>
            </w:r>
          </w:p>
        </w:tc>
        <w:tc>
          <w:tcPr>
            <w:tcW w:w="992"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33,3%</w:t>
            </w:r>
          </w:p>
        </w:tc>
        <w:tc>
          <w:tcPr>
            <w:tcW w:w="992" w:type="dxa"/>
            <w:tcBorders>
              <w:top w:val="single" w:sz="4" w:space="0" w:color="auto"/>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2,3</w:t>
            </w:r>
          </w:p>
        </w:tc>
        <w:tc>
          <w:tcPr>
            <w:tcW w:w="992"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2,6</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-0,3</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Биклянская </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992"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33,3%</w:t>
            </w:r>
          </w:p>
        </w:tc>
        <w:tc>
          <w:tcPr>
            <w:tcW w:w="992" w:type="dxa"/>
            <w:tcBorders>
              <w:top w:val="nil"/>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2,3</w:t>
            </w:r>
          </w:p>
        </w:tc>
        <w:tc>
          <w:tcPr>
            <w:tcW w:w="992"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3</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Круглопольская </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992" w:type="dxa"/>
            <w:tcBorders>
              <w:top w:val="nil"/>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992" w:type="dxa"/>
            <w:tcBorders>
              <w:top w:val="nil"/>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2,0</w:t>
            </w:r>
          </w:p>
        </w:tc>
        <w:tc>
          <w:tcPr>
            <w:tcW w:w="992"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r>
      <w:tr w:rsidR="00733F98" w:rsidRPr="00FC4C97" w:rsidTr="00733F98">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FC4C97"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4</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FC4C97" w:rsidRDefault="00733F98" w:rsidP="00733F98">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xml:space="preserve"> Новотроицкая </w:t>
            </w:r>
          </w:p>
        </w:tc>
        <w:tc>
          <w:tcPr>
            <w:tcW w:w="851"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992"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50,0%</w:t>
            </w:r>
          </w:p>
        </w:tc>
        <w:tc>
          <w:tcPr>
            <w:tcW w:w="992" w:type="dxa"/>
            <w:tcBorders>
              <w:top w:val="nil"/>
              <w:left w:val="nil"/>
              <w:bottom w:val="single" w:sz="4" w:space="0" w:color="auto"/>
              <w:right w:val="single" w:sz="4" w:space="0" w:color="auto"/>
            </w:tcBorders>
            <w:shd w:val="clear" w:color="000000" w:fill="FF0000"/>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851" w:type="dxa"/>
            <w:tcBorders>
              <w:top w:val="nil"/>
              <w:left w:val="nil"/>
              <w:bottom w:val="single" w:sz="4" w:space="0" w:color="auto"/>
              <w:right w:val="single" w:sz="4" w:space="0" w:color="auto"/>
            </w:tcBorders>
            <w:shd w:val="clear" w:color="auto" w:fill="auto"/>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2,5</w:t>
            </w:r>
          </w:p>
        </w:tc>
        <w:tc>
          <w:tcPr>
            <w:tcW w:w="992"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2,0</w:t>
            </w:r>
          </w:p>
        </w:tc>
        <w:tc>
          <w:tcPr>
            <w:tcW w:w="960" w:type="dxa"/>
            <w:tcBorders>
              <w:top w:val="nil"/>
              <w:left w:val="nil"/>
              <w:bottom w:val="single" w:sz="4" w:space="0" w:color="auto"/>
              <w:right w:val="single" w:sz="4" w:space="0" w:color="auto"/>
            </w:tcBorders>
            <w:shd w:val="clear" w:color="000000" w:fill="FFFFFF"/>
            <w:hideMark/>
          </w:tcPr>
          <w:p w:rsidR="00733F98" w:rsidRPr="00FC4C97" w:rsidRDefault="00733F98" w:rsidP="00733F98">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0,5</w:t>
            </w:r>
          </w:p>
        </w:tc>
      </w:tr>
      <w:tr w:rsidR="00733F98" w:rsidRPr="00FC4C97" w:rsidTr="009B2CF9">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FC4C97" w:rsidRDefault="00733F98" w:rsidP="00733F98">
            <w:pPr>
              <w:spacing w:after="0" w:line="240" w:lineRule="auto"/>
              <w:jc w:val="center"/>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000000" w:fill="FFFFFF"/>
            <w:noWrap/>
            <w:vAlign w:val="center"/>
            <w:hideMark/>
          </w:tcPr>
          <w:p w:rsidR="00733F98" w:rsidRPr="00FC4C97" w:rsidRDefault="00FC4C97" w:rsidP="00733F98">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 </w:t>
            </w:r>
            <w:r w:rsidR="00733F98" w:rsidRPr="00FC4C97">
              <w:rPr>
                <w:rFonts w:ascii="Times New Roman" w:eastAsia="Times New Roman" w:hAnsi="Times New Roman" w:cs="Times New Roman"/>
                <w:b/>
                <w:bCs/>
                <w:color w:val="000000"/>
                <w:sz w:val="24"/>
                <w:szCs w:val="24"/>
                <w:lang w:eastAsia="ru-RU"/>
              </w:rPr>
              <w:t>по району</w:t>
            </w:r>
          </w:p>
        </w:tc>
        <w:tc>
          <w:tcPr>
            <w:tcW w:w="851"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12</w:t>
            </w:r>
          </w:p>
        </w:tc>
        <w:tc>
          <w:tcPr>
            <w:tcW w:w="850"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w:t>
            </w:r>
          </w:p>
        </w:tc>
        <w:tc>
          <w:tcPr>
            <w:tcW w:w="709"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w:t>
            </w:r>
          </w:p>
        </w:tc>
        <w:tc>
          <w:tcPr>
            <w:tcW w:w="603"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4</w:t>
            </w:r>
          </w:p>
        </w:tc>
        <w:tc>
          <w:tcPr>
            <w:tcW w:w="673"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8</w:t>
            </w:r>
          </w:p>
        </w:tc>
        <w:tc>
          <w:tcPr>
            <w:tcW w:w="992"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33%</w:t>
            </w:r>
          </w:p>
        </w:tc>
        <w:tc>
          <w:tcPr>
            <w:tcW w:w="992"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2,3</w:t>
            </w:r>
          </w:p>
        </w:tc>
        <w:tc>
          <w:tcPr>
            <w:tcW w:w="992"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2,4</w:t>
            </w:r>
          </w:p>
        </w:tc>
        <w:tc>
          <w:tcPr>
            <w:tcW w:w="960" w:type="dxa"/>
            <w:tcBorders>
              <w:top w:val="nil"/>
              <w:left w:val="nil"/>
              <w:bottom w:val="single" w:sz="4" w:space="0" w:color="auto"/>
              <w:right w:val="single" w:sz="4" w:space="0" w:color="auto"/>
            </w:tcBorders>
            <w:shd w:val="clear" w:color="000000" w:fill="FFFFFF"/>
            <w:vAlign w:val="center"/>
            <w:hideMark/>
          </w:tcPr>
          <w:p w:rsidR="00733F98" w:rsidRPr="00FC4C97" w:rsidRDefault="00733F98" w:rsidP="009B2CF9">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-0,1</w:t>
            </w:r>
          </w:p>
        </w:tc>
      </w:tr>
    </w:tbl>
    <w:p w:rsidR="00650CD8" w:rsidRDefault="00650CD8" w:rsidP="00650CD8">
      <w:pPr>
        <w:spacing w:after="0" w:line="240" w:lineRule="auto"/>
        <w:ind w:left="708" w:firstLine="708"/>
        <w:contextualSpacing/>
        <w:jc w:val="both"/>
        <w:rPr>
          <w:rFonts w:ascii="Times New Roman" w:eastAsia="Calibri" w:hAnsi="Times New Roman" w:cs="Times New Roman"/>
          <w:b/>
          <w:sz w:val="24"/>
          <w:szCs w:val="24"/>
        </w:rPr>
      </w:pPr>
    </w:p>
    <w:p w:rsidR="002C083A" w:rsidRDefault="009B2CF9" w:rsidP="009B2CF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по химии на 0,1 балла ниже прошлогоднего результата.</w:t>
      </w:r>
    </w:p>
    <w:p w:rsidR="009B2CF9" w:rsidRPr="009B2CF9" w:rsidRDefault="009B2CF9" w:rsidP="009B2CF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 всех 4 школах сдававших химию нет ни одной положительной оценки за экзамен.</w:t>
      </w:r>
    </w:p>
    <w:p w:rsidR="00FC4C97" w:rsidRPr="00577FB5" w:rsidRDefault="00FC4C97" w:rsidP="009B2CF9">
      <w:pPr>
        <w:spacing w:after="0" w:line="240" w:lineRule="auto"/>
        <w:contextualSpacing/>
        <w:jc w:val="both"/>
        <w:rPr>
          <w:rFonts w:ascii="Times New Roman" w:eastAsia="Calibri" w:hAnsi="Times New Roman" w:cs="Times New Roman"/>
          <w:sz w:val="24"/>
          <w:szCs w:val="24"/>
        </w:rPr>
      </w:pPr>
    </w:p>
    <w:tbl>
      <w:tblPr>
        <w:tblW w:w="11341" w:type="dxa"/>
        <w:tblInd w:w="-885" w:type="dxa"/>
        <w:tblLayout w:type="fixed"/>
        <w:tblLook w:val="04A0" w:firstRow="1" w:lastRow="0" w:firstColumn="1" w:lastColumn="0" w:noHBand="0" w:noVBand="1"/>
      </w:tblPr>
      <w:tblGrid>
        <w:gridCol w:w="567"/>
        <w:gridCol w:w="2269"/>
        <w:gridCol w:w="851"/>
        <w:gridCol w:w="850"/>
        <w:gridCol w:w="709"/>
        <w:gridCol w:w="603"/>
        <w:gridCol w:w="673"/>
        <w:gridCol w:w="992"/>
        <w:gridCol w:w="992"/>
        <w:gridCol w:w="992"/>
        <w:gridCol w:w="993"/>
        <w:gridCol w:w="850"/>
      </w:tblGrid>
      <w:tr w:rsidR="00733F98" w:rsidRPr="00733F98" w:rsidTr="00733F98">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w:t>
            </w:r>
          </w:p>
        </w:tc>
        <w:tc>
          <w:tcPr>
            <w:tcW w:w="9924" w:type="dxa"/>
            <w:gridSpan w:val="10"/>
            <w:tcBorders>
              <w:top w:val="single" w:sz="4" w:space="0" w:color="auto"/>
              <w:left w:val="nil"/>
              <w:bottom w:val="single" w:sz="4" w:space="0" w:color="auto"/>
              <w:right w:val="single" w:sz="4" w:space="0" w:color="auto"/>
            </w:tcBorders>
            <w:shd w:val="clear" w:color="auto" w:fill="auto"/>
            <w:noWrap/>
            <w:vAlign w:val="bottom"/>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Анализ п</w:t>
            </w:r>
            <w:r w:rsidR="00EF430A">
              <w:rPr>
                <w:rFonts w:ascii="Times New Roman" w:eastAsia="Times New Roman" w:hAnsi="Times New Roman" w:cs="Times New Roman"/>
                <w:b/>
                <w:bCs/>
                <w:sz w:val="24"/>
                <w:szCs w:val="24"/>
                <w:lang w:eastAsia="ru-RU"/>
              </w:rPr>
              <w:t xml:space="preserve">робных ОГЭ по географии 9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w:t>
            </w:r>
          </w:p>
        </w:tc>
      </w:tr>
      <w:tr w:rsidR="00733F98" w:rsidRPr="00733F98" w:rsidTr="00733F98">
        <w:trPr>
          <w:trHeight w:val="1260"/>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center"/>
            <w:hideMark/>
          </w:tcPr>
          <w:p w:rsidR="00733F98" w:rsidRPr="00733F98"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733F98">
              <w:rPr>
                <w:rFonts w:ascii="Times New Roman" w:eastAsia="Times New Roman" w:hAnsi="Times New Roman" w:cs="Times New Roman"/>
                <w:b/>
                <w:bCs/>
                <w:color w:val="000000"/>
                <w:sz w:val="24"/>
                <w:szCs w:val="24"/>
                <w:lang w:eastAsia="ru-RU"/>
              </w:rPr>
              <w:t>Школа</w:t>
            </w:r>
          </w:p>
        </w:tc>
        <w:tc>
          <w:tcPr>
            <w:tcW w:w="851" w:type="dxa"/>
            <w:tcBorders>
              <w:top w:val="nil"/>
              <w:left w:val="nil"/>
              <w:bottom w:val="single" w:sz="4" w:space="0" w:color="auto"/>
              <w:right w:val="single" w:sz="4" w:space="0" w:color="auto"/>
            </w:tcBorders>
            <w:shd w:val="clear" w:color="auto" w:fill="auto"/>
            <w:vAlign w:val="center"/>
            <w:hideMark/>
          </w:tcPr>
          <w:p w:rsidR="00733F98" w:rsidRPr="00733F98"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733F98">
              <w:rPr>
                <w:rFonts w:ascii="Times New Roman" w:eastAsia="Times New Roman" w:hAnsi="Times New Roman" w:cs="Times New Roman"/>
                <w:b/>
                <w:bCs/>
                <w:color w:val="000000"/>
                <w:sz w:val="24"/>
                <w:szCs w:val="24"/>
                <w:lang w:eastAsia="ru-RU"/>
              </w:rPr>
              <w:t>Кол-во уч-ся</w:t>
            </w:r>
          </w:p>
        </w:tc>
        <w:tc>
          <w:tcPr>
            <w:tcW w:w="850" w:type="dxa"/>
            <w:tcBorders>
              <w:top w:val="nil"/>
              <w:left w:val="nil"/>
              <w:bottom w:val="single" w:sz="4" w:space="0" w:color="auto"/>
              <w:right w:val="single" w:sz="4" w:space="0" w:color="auto"/>
            </w:tcBorders>
            <w:shd w:val="clear" w:color="auto" w:fill="auto"/>
            <w:vAlign w:val="center"/>
            <w:hideMark/>
          </w:tcPr>
          <w:p w:rsidR="00733F98" w:rsidRPr="00733F98"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733F98">
              <w:rPr>
                <w:rFonts w:ascii="Times New Roman" w:eastAsia="Times New Roman" w:hAnsi="Times New Roman" w:cs="Times New Roman"/>
                <w:b/>
                <w:bCs/>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33F98" w:rsidRPr="00733F98"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733F98">
              <w:rPr>
                <w:rFonts w:ascii="Times New Roman" w:eastAsia="Times New Roman" w:hAnsi="Times New Roman" w:cs="Times New Roman"/>
                <w:b/>
                <w:bCs/>
                <w:color w:val="000000"/>
                <w:sz w:val="24"/>
                <w:szCs w:val="24"/>
                <w:lang w:eastAsia="ru-RU"/>
              </w:rPr>
              <w:t>"4"</w:t>
            </w:r>
          </w:p>
        </w:tc>
        <w:tc>
          <w:tcPr>
            <w:tcW w:w="603" w:type="dxa"/>
            <w:tcBorders>
              <w:top w:val="nil"/>
              <w:left w:val="nil"/>
              <w:bottom w:val="single" w:sz="4" w:space="0" w:color="auto"/>
              <w:right w:val="single" w:sz="4" w:space="0" w:color="auto"/>
            </w:tcBorders>
            <w:shd w:val="clear" w:color="auto" w:fill="auto"/>
            <w:vAlign w:val="center"/>
            <w:hideMark/>
          </w:tcPr>
          <w:p w:rsidR="00733F98" w:rsidRPr="00733F98"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733F98">
              <w:rPr>
                <w:rFonts w:ascii="Times New Roman" w:eastAsia="Times New Roman" w:hAnsi="Times New Roman" w:cs="Times New Roman"/>
                <w:b/>
                <w:bCs/>
                <w:color w:val="000000"/>
                <w:sz w:val="24"/>
                <w:szCs w:val="24"/>
                <w:lang w:eastAsia="ru-RU"/>
              </w:rPr>
              <w:t>"3"</w:t>
            </w:r>
          </w:p>
        </w:tc>
        <w:tc>
          <w:tcPr>
            <w:tcW w:w="673" w:type="dxa"/>
            <w:tcBorders>
              <w:top w:val="nil"/>
              <w:left w:val="nil"/>
              <w:bottom w:val="single" w:sz="4" w:space="0" w:color="auto"/>
              <w:right w:val="single" w:sz="4" w:space="0" w:color="auto"/>
            </w:tcBorders>
            <w:shd w:val="clear" w:color="auto" w:fill="auto"/>
            <w:vAlign w:val="center"/>
            <w:hideMark/>
          </w:tcPr>
          <w:p w:rsidR="00733F98" w:rsidRPr="00733F98"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733F98">
              <w:rPr>
                <w:rFonts w:ascii="Times New Roman" w:eastAsia="Times New Roman" w:hAnsi="Times New Roman" w:cs="Times New Roman"/>
                <w:b/>
                <w:bCs/>
                <w:color w:val="000000"/>
                <w:sz w:val="24"/>
                <w:szCs w:val="24"/>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733F98" w:rsidRPr="00733F98"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733F98">
              <w:rPr>
                <w:rFonts w:ascii="Times New Roman" w:eastAsia="Times New Roman" w:hAnsi="Times New Roman" w:cs="Times New Roman"/>
                <w:b/>
                <w:bCs/>
                <w:color w:val="000000"/>
                <w:sz w:val="24"/>
                <w:szCs w:val="24"/>
                <w:lang w:eastAsia="ru-RU"/>
              </w:rPr>
              <w:t>успев.</w:t>
            </w:r>
          </w:p>
        </w:tc>
        <w:tc>
          <w:tcPr>
            <w:tcW w:w="992" w:type="dxa"/>
            <w:tcBorders>
              <w:top w:val="nil"/>
              <w:left w:val="nil"/>
              <w:bottom w:val="nil"/>
              <w:right w:val="single" w:sz="4" w:space="0" w:color="auto"/>
            </w:tcBorders>
            <w:shd w:val="clear" w:color="auto" w:fill="auto"/>
            <w:noWrap/>
            <w:vAlign w:val="center"/>
            <w:hideMark/>
          </w:tcPr>
          <w:p w:rsidR="00733F98" w:rsidRPr="00733F98" w:rsidRDefault="00733F98" w:rsidP="00733F98">
            <w:pPr>
              <w:spacing w:after="0" w:line="240" w:lineRule="auto"/>
              <w:jc w:val="center"/>
              <w:rPr>
                <w:rFonts w:ascii="Times New Roman" w:eastAsia="Times New Roman" w:hAnsi="Times New Roman" w:cs="Times New Roman"/>
                <w:b/>
                <w:bCs/>
                <w:color w:val="000000"/>
                <w:sz w:val="24"/>
                <w:szCs w:val="24"/>
                <w:lang w:eastAsia="ru-RU"/>
              </w:rPr>
            </w:pPr>
            <w:r w:rsidRPr="00733F98">
              <w:rPr>
                <w:rFonts w:ascii="Times New Roman" w:eastAsia="Times New Roman" w:hAnsi="Times New Roman" w:cs="Times New Roman"/>
                <w:b/>
                <w:bCs/>
                <w:color w:val="000000"/>
                <w:sz w:val="24"/>
                <w:szCs w:val="24"/>
                <w:lang w:eastAsia="ru-RU"/>
              </w:rPr>
              <w:t>кач-во</w:t>
            </w:r>
          </w:p>
        </w:tc>
        <w:tc>
          <w:tcPr>
            <w:tcW w:w="992" w:type="dxa"/>
            <w:tcBorders>
              <w:top w:val="nil"/>
              <w:left w:val="nil"/>
              <w:bottom w:val="single" w:sz="4" w:space="0" w:color="auto"/>
              <w:right w:val="single" w:sz="4" w:space="0" w:color="auto"/>
            </w:tcBorders>
            <w:shd w:val="clear" w:color="auto" w:fill="auto"/>
            <w:hideMark/>
          </w:tcPr>
          <w:p w:rsid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ср.</w:t>
            </w:r>
          </w:p>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 xml:space="preserve">оценка </w:t>
            </w:r>
          </w:p>
        </w:tc>
        <w:tc>
          <w:tcPr>
            <w:tcW w:w="993" w:type="dxa"/>
            <w:tcBorders>
              <w:top w:val="nil"/>
              <w:left w:val="nil"/>
              <w:bottom w:val="single" w:sz="4" w:space="0" w:color="auto"/>
              <w:right w:val="single" w:sz="4" w:space="0" w:color="auto"/>
            </w:tcBorders>
            <w:shd w:val="clear" w:color="auto" w:fill="auto"/>
            <w:hideMark/>
          </w:tcPr>
          <w:p w:rsidR="00733F98" w:rsidRDefault="00733F98" w:rsidP="00733F98">
            <w:pPr>
              <w:spacing w:after="0" w:line="240" w:lineRule="auto"/>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ср.</w:t>
            </w:r>
          </w:p>
          <w:p w:rsidR="00733F98" w:rsidRDefault="00733F98" w:rsidP="00733F98">
            <w:pPr>
              <w:spacing w:after="0" w:line="240" w:lineRule="auto"/>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 xml:space="preserve">оценка </w:t>
            </w:r>
          </w:p>
          <w:p w:rsidR="00733F98" w:rsidRPr="00733F98" w:rsidRDefault="00733F98" w:rsidP="00733F98">
            <w:pPr>
              <w:spacing w:after="0" w:line="240" w:lineRule="auto"/>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осень 2019</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Динамика</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Бетькинская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12</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6</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50,0%</w:t>
            </w:r>
          </w:p>
        </w:tc>
        <w:tc>
          <w:tcPr>
            <w:tcW w:w="992" w:type="dxa"/>
            <w:tcBorders>
              <w:top w:val="single" w:sz="4" w:space="0" w:color="auto"/>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16,7%</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2,8</w:t>
            </w:r>
          </w:p>
        </w:tc>
        <w:tc>
          <w:tcPr>
            <w:tcW w:w="99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2,4</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0,4</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Биклянская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50,0%</w:t>
            </w:r>
          </w:p>
        </w:tc>
        <w:tc>
          <w:tcPr>
            <w:tcW w:w="992" w:type="dxa"/>
            <w:tcBorders>
              <w:top w:val="nil"/>
              <w:left w:val="nil"/>
              <w:bottom w:val="single" w:sz="4" w:space="0" w:color="auto"/>
              <w:right w:val="single" w:sz="4" w:space="0" w:color="auto"/>
            </w:tcBorders>
            <w:shd w:val="clear" w:color="000000" w:fill="FF000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2,5</w:t>
            </w:r>
          </w:p>
        </w:tc>
        <w:tc>
          <w:tcPr>
            <w:tcW w:w="99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0,0</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r>
      <w:tr w:rsidR="00733F98" w:rsidRPr="00733F98" w:rsidTr="00E52E3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3</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Бурдинская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5</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shd w:val="clear" w:color="000000" w:fill="92D05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auto" w:fill="92D05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4,6</w:t>
            </w:r>
          </w:p>
        </w:tc>
        <w:tc>
          <w:tcPr>
            <w:tcW w:w="99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4,2</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0,4</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4</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Иштеряковская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66,7%</w:t>
            </w:r>
          </w:p>
        </w:tc>
        <w:tc>
          <w:tcPr>
            <w:tcW w:w="992" w:type="dxa"/>
            <w:tcBorders>
              <w:top w:val="nil"/>
              <w:left w:val="nil"/>
              <w:bottom w:val="single" w:sz="4" w:space="0" w:color="auto"/>
              <w:right w:val="single" w:sz="4" w:space="0" w:color="auto"/>
            </w:tcBorders>
            <w:shd w:val="clear" w:color="000000" w:fill="FF000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2,7</w:t>
            </w:r>
          </w:p>
        </w:tc>
        <w:tc>
          <w:tcPr>
            <w:tcW w:w="99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2,0</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0,7</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5</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Калмашская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9</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5</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88,9%</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33,3%</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3,2</w:t>
            </w:r>
          </w:p>
        </w:tc>
        <w:tc>
          <w:tcPr>
            <w:tcW w:w="993"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3,2</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6</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Князевская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75,0%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25,0%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3,0</w:t>
            </w:r>
          </w:p>
        </w:tc>
        <w:tc>
          <w:tcPr>
            <w:tcW w:w="993"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4,0</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7</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Круглопольская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17</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12</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82,4%</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11,8%</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2,9</w:t>
            </w:r>
          </w:p>
        </w:tc>
        <w:tc>
          <w:tcPr>
            <w:tcW w:w="993"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3,1</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-0,2</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8</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Комсомольская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shd w:val="clear" w:color="000000" w:fill="92D05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000000" w:fill="FF000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3,0</w:t>
            </w:r>
          </w:p>
        </w:tc>
        <w:tc>
          <w:tcPr>
            <w:tcW w:w="993"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3,1</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-0,1</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9</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Малошильнинская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5</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shd w:val="clear" w:color="000000" w:fill="92D05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3,4</w:t>
            </w:r>
          </w:p>
        </w:tc>
        <w:tc>
          <w:tcPr>
            <w:tcW w:w="993"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3,0</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-0,4</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10</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Мелекесская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15</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8</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6</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60,0%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6,7%</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2,7</w:t>
            </w:r>
          </w:p>
        </w:tc>
        <w:tc>
          <w:tcPr>
            <w:tcW w:w="993"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3,6</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-0,9</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11</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Мусабай-Заводская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5</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shd w:val="clear" w:color="000000" w:fill="92D05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3,4</w:t>
            </w:r>
          </w:p>
        </w:tc>
        <w:tc>
          <w:tcPr>
            <w:tcW w:w="993"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4,1</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-0,7</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12</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Нижнесуыксинская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shd w:val="clear" w:color="000000" w:fill="92D05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50,0%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4,0</w:t>
            </w:r>
          </w:p>
        </w:tc>
        <w:tc>
          <w:tcPr>
            <w:tcW w:w="993"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2,7</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1,3</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13</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Новотроицкая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13</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9</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30,8%</w:t>
            </w:r>
          </w:p>
        </w:tc>
        <w:tc>
          <w:tcPr>
            <w:tcW w:w="992" w:type="dxa"/>
            <w:tcBorders>
              <w:top w:val="nil"/>
              <w:left w:val="nil"/>
              <w:bottom w:val="single" w:sz="4" w:space="0" w:color="auto"/>
              <w:right w:val="single" w:sz="4" w:space="0" w:color="auto"/>
            </w:tcBorders>
            <w:shd w:val="clear" w:color="000000" w:fill="FF000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2,3</w:t>
            </w:r>
          </w:p>
        </w:tc>
        <w:tc>
          <w:tcPr>
            <w:tcW w:w="993"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2,2</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0,1</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14</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Ст-Абдуловская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shd w:val="clear" w:color="000000" w:fill="92D05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000000" w:fill="92D05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4,0</w:t>
            </w:r>
          </w:p>
        </w:tc>
        <w:tc>
          <w:tcPr>
            <w:tcW w:w="993"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0,0</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15</w:t>
            </w:r>
          </w:p>
        </w:tc>
        <w:tc>
          <w:tcPr>
            <w:tcW w:w="2269"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xml:space="preserve"> Шильнебашская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3</w:t>
            </w:r>
          </w:p>
        </w:tc>
        <w:tc>
          <w:tcPr>
            <w:tcW w:w="992" w:type="dxa"/>
            <w:tcBorders>
              <w:top w:val="nil"/>
              <w:left w:val="nil"/>
              <w:bottom w:val="single" w:sz="4" w:space="0" w:color="auto"/>
              <w:right w:val="single" w:sz="4" w:space="0" w:color="auto"/>
            </w:tcBorders>
            <w:shd w:val="clear" w:color="000000" w:fill="FF000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0,0%</w:t>
            </w:r>
          </w:p>
        </w:tc>
        <w:tc>
          <w:tcPr>
            <w:tcW w:w="992" w:type="dxa"/>
            <w:tcBorders>
              <w:top w:val="nil"/>
              <w:left w:val="nil"/>
              <w:bottom w:val="single" w:sz="4" w:space="0" w:color="auto"/>
              <w:right w:val="single" w:sz="4" w:space="0" w:color="auto"/>
            </w:tcBorders>
            <w:shd w:val="clear" w:color="000000" w:fill="FF0000"/>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2,0</w:t>
            </w:r>
          </w:p>
        </w:tc>
        <w:tc>
          <w:tcPr>
            <w:tcW w:w="993"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2,6</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-0,6</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16</w:t>
            </w:r>
          </w:p>
        </w:tc>
        <w:tc>
          <w:tcPr>
            <w:tcW w:w="2269"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 xml:space="preserve"> Яна Булякская </w:t>
            </w:r>
          </w:p>
        </w:tc>
        <w:tc>
          <w:tcPr>
            <w:tcW w:w="851"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4</w:t>
            </w:r>
          </w:p>
        </w:tc>
        <w:tc>
          <w:tcPr>
            <w:tcW w:w="850"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50,0%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25,0%</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2,8</w:t>
            </w:r>
          </w:p>
        </w:tc>
        <w:tc>
          <w:tcPr>
            <w:tcW w:w="993" w:type="dxa"/>
            <w:tcBorders>
              <w:top w:val="nil"/>
              <w:left w:val="nil"/>
              <w:bottom w:val="single" w:sz="4" w:space="0" w:color="auto"/>
              <w:right w:val="single" w:sz="4" w:space="0" w:color="auto"/>
            </w:tcBorders>
            <w:shd w:val="clear" w:color="000000" w:fill="FFFFFF"/>
            <w:noWrap/>
            <w:vAlign w:val="bottom"/>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0,0</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sz w:val="24"/>
                <w:szCs w:val="24"/>
                <w:lang w:eastAsia="ru-RU"/>
              </w:rPr>
            </w:pPr>
            <w:r w:rsidRPr="00733F98">
              <w:rPr>
                <w:rFonts w:ascii="Times New Roman" w:eastAsia="Times New Roman" w:hAnsi="Times New Roman" w:cs="Times New Roman"/>
                <w:sz w:val="24"/>
                <w:szCs w:val="24"/>
                <w:lang w:eastAsia="ru-RU"/>
              </w:rPr>
              <w:t>0,7</w:t>
            </w:r>
          </w:p>
        </w:tc>
      </w:tr>
      <w:tr w:rsidR="00733F98" w:rsidRPr="00733F98" w:rsidTr="00733F98">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733F98" w:rsidRPr="00733F98" w:rsidRDefault="00733F98" w:rsidP="00733F98">
            <w:pPr>
              <w:spacing w:after="0" w:line="240" w:lineRule="auto"/>
              <w:jc w:val="center"/>
              <w:rPr>
                <w:rFonts w:ascii="Times New Roman" w:eastAsia="Times New Roman" w:hAnsi="Times New Roman" w:cs="Times New Roman"/>
                <w:color w:val="000000"/>
                <w:sz w:val="24"/>
                <w:szCs w:val="24"/>
                <w:lang w:eastAsia="ru-RU"/>
              </w:rPr>
            </w:pPr>
            <w:r w:rsidRPr="00733F98">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000000" w:fill="FFFFFF"/>
            <w:noWrap/>
            <w:vAlign w:val="center"/>
            <w:hideMark/>
          </w:tcPr>
          <w:p w:rsidR="00733F98" w:rsidRPr="00733F98" w:rsidRDefault="00FC4C97" w:rsidP="00733F9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 </w:t>
            </w:r>
            <w:r w:rsidR="00733F98" w:rsidRPr="00733F98">
              <w:rPr>
                <w:rFonts w:ascii="Times New Roman" w:eastAsia="Times New Roman" w:hAnsi="Times New Roman" w:cs="Times New Roman"/>
                <w:b/>
                <w:bCs/>
                <w:color w:val="000000"/>
                <w:sz w:val="24"/>
                <w:szCs w:val="24"/>
                <w:lang w:eastAsia="ru-RU"/>
              </w:rPr>
              <w:t>по району</w:t>
            </w:r>
          </w:p>
        </w:tc>
        <w:tc>
          <w:tcPr>
            <w:tcW w:w="851" w:type="dxa"/>
            <w:tcBorders>
              <w:top w:val="nil"/>
              <w:left w:val="nil"/>
              <w:bottom w:val="single" w:sz="4" w:space="0" w:color="auto"/>
              <w:right w:val="single" w:sz="4" w:space="0" w:color="auto"/>
            </w:tcBorders>
            <w:shd w:val="clear" w:color="000000" w:fill="FFFFFF"/>
            <w:vAlign w:val="bottom"/>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104</w:t>
            </w:r>
          </w:p>
        </w:tc>
        <w:tc>
          <w:tcPr>
            <w:tcW w:w="850" w:type="dxa"/>
            <w:tcBorders>
              <w:top w:val="nil"/>
              <w:left w:val="nil"/>
              <w:bottom w:val="single" w:sz="4" w:space="0" w:color="auto"/>
              <w:right w:val="single" w:sz="4" w:space="0" w:color="auto"/>
            </w:tcBorders>
            <w:shd w:val="clear" w:color="000000" w:fill="FFFFFF"/>
            <w:vAlign w:val="bottom"/>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5</w:t>
            </w:r>
          </w:p>
        </w:tc>
        <w:tc>
          <w:tcPr>
            <w:tcW w:w="709" w:type="dxa"/>
            <w:tcBorders>
              <w:top w:val="nil"/>
              <w:left w:val="nil"/>
              <w:bottom w:val="single" w:sz="4" w:space="0" w:color="auto"/>
              <w:right w:val="single" w:sz="4" w:space="0" w:color="auto"/>
            </w:tcBorders>
            <w:shd w:val="clear" w:color="000000" w:fill="FFFFFF"/>
            <w:vAlign w:val="bottom"/>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16</w:t>
            </w:r>
          </w:p>
        </w:tc>
        <w:tc>
          <w:tcPr>
            <w:tcW w:w="603" w:type="dxa"/>
            <w:tcBorders>
              <w:top w:val="nil"/>
              <w:left w:val="nil"/>
              <w:bottom w:val="single" w:sz="4" w:space="0" w:color="auto"/>
              <w:right w:val="single" w:sz="4" w:space="0" w:color="auto"/>
            </w:tcBorders>
            <w:shd w:val="clear" w:color="auto" w:fill="auto"/>
            <w:vAlign w:val="bottom"/>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50</w:t>
            </w:r>
          </w:p>
        </w:tc>
        <w:tc>
          <w:tcPr>
            <w:tcW w:w="673" w:type="dxa"/>
            <w:tcBorders>
              <w:top w:val="nil"/>
              <w:left w:val="nil"/>
              <w:bottom w:val="single" w:sz="4" w:space="0" w:color="auto"/>
              <w:right w:val="single" w:sz="4" w:space="0" w:color="auto"/>
            </w:tcBorders>
            <w:shd w:val="clear" w:color="auto" w:fill="auto"/>
            <w:vAlign w:val="bottom"/>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33</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68,3%</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20,2%</w:t>
            </w:r>
          </w:p>
        </w:tc>
        <w:tc>
          <w:tcPr>
            <w:tcW w:w="992" w:type="dxa"/>
            <w:tcBorders>
              <w:top w:val="nil"/>
              <w:left w:val="nil"/>
              <w:bottom w:val="single" w:sz="4" w:space="0" w:color="auto"/>
              <w:right w:val="single" w:sz="4" w:space="0" w:color="auto"/>
            </w:tcBorders>
            <w:shd w:val="clear" w:color="auto" w:fill="auto"/>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2,9</w:t>
            </w:r>
          </w:p>
        </w:tc>
        <w:tc>
          <w:tcPr>
            <w:tcW w:w="993" w:type="dxa"/>
            <w:tcBorders>
              <w:top w:val="nil"/>
              <w:left w:val="nil"/>
              <w:bottom w:val="single" w:sz="4" w:space="0" w:color="auto"/>
              <w:right w:val="single" w:sz="4" w:space="0" w:color="auto"/>
            </w:tcBorders>
            <w:shd w:val="clear" w:color="000000" w:fill="FFFFFF"/>
            <w:vAlign w:val="bottom"/>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3</w:t>
            </w:r>
            <w:r w:rsidR="009B2CF9">
              <w:rPr>
                <w:rFonts w:ascii="Times New Roman" w:eastAsia="Times New Roman" w:hAnsi="Times New Roman" w:cs="Times New Roman"/>
                <w:b/>
                <w:bCs/>
                <w:sz w:val="24"/>
                <w:szCs w:val="24"/>
                <w:lang w:eastAsia="ru-RU"/>
              </w:rPr>
              <w:t>,0</w:t>
            </w:r>
          </w:p>
        </w:tc>
        <w:tc>
          <w:tcPr>
            <w:tcW w:w="850" w:type="dxa"/>
            <w:tcBorders>
              <w:top w:val="nil"/>
              <w:left w:val="nil"/>
              <w:bottom w:val="single" w:sz="4" w:space="0" w:color="auto"/>
              <w:right w:val="single" w:sz="4" w:space="0" w:color="auto"/>
            </w:tcBorders>
            <w:shd w:val="clear" w:color="000000" w:fill="FFFFFF"/>
            <w:hideMark/>
          </w:tcPr>
          <w:p w:rsidR="00733F98" w:rsidRPr="00733F98" w:rsidRDefault="00733F98" w:rsidP="00733F98">
            <w:pPr>
              <w:spacing w:after="0" w:line="240" w:lineRule="auto"/>
              <w:jc w:val="center"/>
              <w:rPr>
                <w:rFonts w:ascii="Times New Roman" w:eastAsia="Times New Roman" w:hAnsi="Times New Roman" w:cs="Times New Roman"/>
                <w:b/>
                <w:bCs/>
                <w:sz w:val="24"/>
                <w:szCs w:val="24"/>
                <w:lang w:eastAsia="ru-RU"/>
              </w:rPr>
            </w:pPr>
            <w:r w:rsidRPr="00733F98">
              <w:rPr>
                <w:rFonts w:ascii="Times New Roman" w:eastAsia="Times New Roman" w:hAnsi="Times New Roman" w:cs="Times New Roman"/>
                <w:b/>
                <w:bCs/>
                <w:sz w:val="24"/>
                <w:szCs w:val="24"/>
                <w:lang w:eastAsia="ru-RU"/>
              </w:rPr>
              <w:t>-0,1</w:t>
            </w:r>
          </w:p>
        </w:tc>
      </w:tr>
    </w:tbl>
    <w:p w:rsidR="002C083A" w:rsidRDefault="002C083A" w:rsidP="009B2CF9">
      <w:pPr>
        <w:spacing w:after="0" w:line="240" w:lineRule="auto"/>
        <w:contextualSpacing/>
        <w:jc w:val="both"/>
        <w:rPr>
          <w:rFonts w:ascii="Times New Roman" w:eastAsia="Calibri" w:hAnsi="Times New Roman" w:cs="Times New Roman"/>
          <w:b/>
          <w:sz w:val="24"/>
          <w:szCs w:val="24"/>
        </w:rPr>
      </w:pPr>
    </w:p>
    <w:p w:rsidR="009B2CF9" w:rsidRDefault="009B2CF9" w:rsidP="009B2CF9">
      <w:pPr>
        <w:spacing w:after="0" w:line="240" w:lineRule="auto"/>
        <w:contextualSpacing/>
        <w:jc w:val="both"/>
        <w:rPr>
          <w:rFonts w:ascii="Times New Roman" w:eastAsia="Calibri" w:hAnsi="Times New Roman" w:cs="Times New Roman"/>
          <w:sz w:val="24"/>
          <w:szCs w:val="24"/>
        </w:rPr>
      </w:pPr>
      <w:r w:rsidRPr="009B2CF9">
        <w:rPr>
          <w:rFonts w:ascii="Times New Roman" w:eastAsia="Calibri" w:hAnsi="Times New Roman" w:cs="Times New Roman"/>
          <w:sz w:val="24"/>
          <w:szCs w:val="24"/>
        </w:rPr>
        <w:t>Динамика пробных ОГЭ по географии</w:t>
      </w:r>
      <w:r>
        <w:rPr>
          <w:rFonts w:ascii="Times New Roman" w:eastAsia="Calibri" w:hAnsi="Times New Roman" w:cs="Times New Roman"/>
          <w:sz w:val="24"/>
          <w:szCs w:val="24"/>
        </w:rPr>
        <w:t xml:space="preserve"> отрицательная.</w:t>
      </w:r>
      <w:r w:rsidR="00E52E38">
        <w:rPr>
          <w:rFonts w:ascii="Times New Roman" w:eastAsia="Calibri" w:hAnsi="Times New Roman" w:cs="Times New Roman"/>
          <w:sz w:val="24"/>
          <w:szCs w:val="24"/>
        </w:rPr>
        <w:t xml:space="preserve"> По сравнению с прошлым годом понижение на 0,1 балла.</w:t>
      </w:r>
    </w:p>
    <w:p w:rsidR="00E52E38" w:rsidRDefault="00E52E38" w:rsidP="009B2CF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Без «2» сдали экзамен в Бурдинской, Комсомольской, Малошильнинской, Мусабай-Заводской, Нижнесуыксинской и Старо-Абдуловской школах. При этом и качество 100%, т.е только «4» и «5» в Бурдинской и Старо-Абдуловской школах.</w:t>
      </w:r>
    </w:p>
    <w:p w:rsidR="00E52E38" w:rsidRPr="009B2CF9" w:rsidRDefault="00E52E38" w:rsidP="009B2CF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Нулевое качество, где ученики на экзамене получили только «3» и «2» в Биклянской, Иштеряковской, Комсомольской, Новотроицкой и Шильнебашской школах.</w:t>
      </w:r>
    </w:p>
    <w:p w:rsidR="006E4A16" w:rsidRDefault="006E4A16" w:rsidP="00E52E38">
      <w:pPr>
        <w:spacing w:after="0" w:line="240" w:lineRule="auto"/>
        <w:contextualSpacing/>
        <w:jc w:val="both"/>
        <w:rPr>
          <w:rFonts w:ascii="Times New Roman" w:eastAsia="Calibri" w:hAnsi="Times New Roman" w:cs="Times New Roman"/>
          <w:b/>
          <w:sz w:val="24"/>
          <w:szCs w:val="24"/>
        </w:rPr>
      </w:pPr>
    </w:p>
    <w:tbl>
      <w:tblPr>
        <w:tblW w:w="10933" w:type="dxa"/>
        <w:tblInd w:w="-885" w:type="dxa"/>
        <w:tblLayout w:type="fixed"/>
        <w:tblLook w:val="04A0" w:firstRow="1" w:lastRow="0" w:firstColumn="1" w:lastColumn="0" w:noHBand="0" w:noVBand="1"/>
      </w:tblPr>
      <w:tblGrid>
        <w:gridCol w:w="567"/>
        <w:gridCol w:w="2269"/>
        <w:gridCol w:w="851"/>
        <w:gridCol w:w="850"/>
        <w:gridCol w:w="709"/>
        <w:gridCol w:w="603"/>
        <w:gridCol w:w="673"/>
        <w:gridCol w:w="1134"/>
        <w:gridCol w:w="850"/>
        <w:gridCol w:w="992"/>
        <w:gridCol w:w="1435"/>
      </w:tblGrid>
      <w:tr w:rsidR="00FC4C97" w:rsidRPr="00FC4C97" w:rsidTr="00FC4C97">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c>
          <w:tcPr>
            <w:tcW w:w="10366" w:type="dxa"/>
            <w:gridSpan w:val="10"/>
            <w:tcBorders>
              <w:top w:val="single" w:sz="4" w:space="0" w:color="auto"/>
              <w:left w:val="nil"/>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Анализ пробных ОГЭ по  анг</w:t>
            </w:r>
            <w:r w:rsidR="00EF430A">
              <w:rPr>
                <w:rFonts w:ascii="Times New Roman" w:eastAsia="Times New Roman" w:hAnsi="Times New Roman" w:cs="Times New Roman"/>
                <w:b/>
                <w:bCs/>
                <w:sz w:val="24"/>
                <w:szCs w:val="24"/>
                <w:lang w:eastAsia="ru-RU"/>
              </w:rPr>
              <w:t xml:space="preserve">лийскому языку  </w:t>
            </w:r>
          </w:p>
        </w:tc>
      </w:tr>
      <w:tr w:rsidR="00FC4C97" w:rsidRPr="00FC4C97" w:rsidTr="00FC4C97">
        <w:trPr>
          <w:trHeight w:val="88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Школа</w:t>
            </w:r>
          </w:p>
        </w:tc>
        <w:tc>
          <w:tcPr>
            <w:tcW w:w="851"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Кол-во уч-ся</w:t>
            </w:r>
          </w:p>
        </w:tc>
        <w:tc>
          <w:tcPr>
            <w:tcW w:w="850"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"4"</w:t>
            </w:r>
          </w:p>
        </w:tc>
        <w:tc>
          <w:tcPr>
            <w:tcW w:w="603"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"3"</w:t>
            </w:r>
          </w:p>
        </w:tc>
        <w:tc>
          <w:tcPr>
            <w:tcW w:w="673"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успев.</w:t>
            </w:r>
          </w:p>
        </w:tc>
        <w:tc>
          <w:tcPr>
            <w:tcW w:w="850"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кач-во</w:t>
            </w:r>
          </w:p>
        </w:tc>
        <w:tc>
          <w:tcPr>
            <w:tcW w:w="992" w:type="dxa"/>
            <w:tcBorders>
              <w:top w:val="nil"/>
              <w:left w:val="nil"/>
              <w:bottom w:val="single" w:sz="4" w:space="0" w:color="auto"/>
              <w:right w:val="single" w:sz="4" w:space="0" w:color="auto"/>
            </w:tcBorders>
            <w:shd w:val="clear" w:color="auto" w:fill="auto"/>
            <w:hideMark/>
          </w:tcPr>
          <w:p w:rsidR="00FC4C97" w:rsidRDefault="00FC4C97" w:rsidP="00FC4C97">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ср.</w:t>
            </w:r>
          </w:p>
          <w:p w:rsidR="00FC4C97" w:rsidRPr="00FC4C97" w:rsidRDefault="00FC4C97" w:rsidP="00FC4C97">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 xml:space="preserve">оценка </w:t>
            </w:r>
          </w:p>
        </w:tc>
        <w:tc>
          <w:tcPr>
            <w:tcW w:w="1435" w:type="dxa"/>
            <w:tcBorders>
              <w:top w:val="nil"/>
              <w:left w:val="nil"/>
              <w:bottom w:val="single" w:sz="4" w:space="0" w:color="auto"/>
              <w:right w:val="single" w:sz="4" w:space="0" w:color="auto"/>
            </w:tcBorders>
            <w:shd w:val="clear" w:color="auto" w:fill="auto"/>
            <w:hideMark/>
          </w:tcPr>
          <w:p w:rsidR="00FC4C97" w:rsidRDefault="00FC4C97" w:rsidP="00FC4C97">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ср.оценка 2019-2020 уч.г.</w:t>
            </w:r>
          </w:p>
          <w:p w:rsidR="00FC4C97" w:rsidRPr="00FC4C97" w:rsidRDefault="00FC4C97" w:rsidP="00FC4C97">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Осень</w:t>
            </w:r>
          </w:p>
        </w:tc>
      </w:tr>
      <w:tr w:rsidR="00FC4C97" w:rsidRPr="00FC4C97" w:rsidTr="00FC4C97">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right"/>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Малошильнинская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67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1134" w:type="dxa"/>
            <w:tcBorders>
              <w:top w:val="nil"/>
              <w:left w:val="nil"/>
              <w:bottom w:val="single" w:sz="4" w:space="0" w:color="auto"/>
              <w:right w:val="single" w:sz="4" w:space="0" w:color="auto"/>
            </w:tcBorders>
            <w:shd w:val="clear" w:color="000000" w:fill="92D05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100,0%</w:t>
            </w:r>
          </w:p>
        </w:tc>
        <w:tc>
          <w:tcPr>
            <w:tcW w:w="850" w:type="dxa"/>
            <w:tcBorders>
              <w:top w:val="nil"/>
              <w:left w:val="nil"/>
              <w:bottom w:val="single" w:sz="4" w:space="0" w:color="auto"/>
              <w:right w:val="single" w:sz="4" w:space="0" w:color="auto"/>
            </w:tcBorders>
            <w:shd w:val="clear" w:color="000000" w:fill="FF000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33,3%</w:t>
            </w:r>
          </w:p>
        </w:tc>
        <w:tc>
          <w:tcPr>
            <w:tcW w:w="992"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3,5</w:t>
            </w:r>
          </w:p>
        </w:tc>
        <w:tc>
          <w:tcPr>
            <w:tcW w:w="1435"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2,0</w:t>
            </w:r>
          </w:p>
        </w:tc>
      </w:tr>
      <w:tr w:rsidR="00FC4C97" w:rsidRPr="00FC4C97" w:rsidTr="00FC4C97">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right"/>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Шильнебашская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60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1134" w:type="dxa"/>
            <w:tcBorders>
              <w:top w:val="nil"/>
              <w:left w:val="nil"/>
              <w:bottom w:val="single" w:sz="4" w:space="0" w:color="auto"/>
              <w:right w:val="single" w:sz="4" w:space="0" w:color="auto"/>
            </w:tcBorders>
            <w:shd w:val="clear" w:color="000000" w:fill="92D05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100,0%</w:t>
            </w:r>
          </w:p>
        </w:tc>
        <w:tc>
          <w:tcPr>
            <w:tcW w:w="850" w:type="dxa"/>
            <w:tcBorders>
              <w:top w:val="nil"/>
              <w:left w:val="nil"/>
              <w:bottom w:val="single" w:sz="4" w:space="0" w:color="auto"/>
              <w:right w:val="single" w:sz="4" w:space="0" w:color="auto"/>
            </w:tcBorders>
            <w:shd w:val="clear" w:color="000000" w:fill="92D05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4,0</w:t>
            </w:r>
          </w:p>
        </w:tc>
        <w:tc>
          <w:tcPr>
            <w:tcW w:w="1435"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2,8</w:t>
            </w:r>
          </w:p>
        </w:tc>
      </w:tr>
      <w:tr w:rsidR="00FC4C97" w:rsidRPr="00FC4C97" w:rsidTr="00FC4C97">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rPr>
                <w:rFonts w:ascii="Calibri" w:eastAsia="Times New Roman" w:hAnsi="Calibri" w:cs="Times New Roman"/>
                <w:color w:val="000000"/>
                <w:sz w:val="24"/>
                <w:szCs w:val="24"/>
                <w:lang w:eastAsia="ru-RU"/>
              </w:rPr>
            </w:pPr>
            <w:r w:rsidRPr="00FC4C97">
              <w:rPr>
                <w:rFonts w:ascii="Calibri" w:eastAsia="Times New Roman" w:hAnsi="Calibri"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000000" w:fill="FFFFFF"/>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 </w:t>
            </w:r>
            <w:r w:rsidRPr="00FC4C97">
              <w:rPr>
                <w:rFonts w:ascii="Times New Roman" w:eastAsia="Times New Roman" w:hAnsi="Times New Roman" w:cs="Times New Roman"/>
                <w:b/>
                <w:bCs/>
                <w:color w:val="000000"/>
                <w:sz w:val="24"/>
                <w:szCs w:val="24"/>
                <w:lang w:eastAsia="ru-RU"/>
              </w:rPr>
              <w:t>по району</w:t>
            </w:r>
          </w:p>
        </w:tc>
        <w:tc>
          <w:tcPr>
            <w:tcW w:w="851" w:type="dxa"/>
            <w:tcBorders>
              <w:top w:val="nil"/>
              <w:left w:val="nil"/>
              <w:bottom w:val="single" w:sz="4" w:space="0" w:color="auto"/>
              <w:right w:val="single" w:sz="4" w:space="0" w:color="auto"/>
            </w:tcBorders>
            <w:shd w:val="clear" w:color="000000" w:fill="FFFFFF"/>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5</w:t>
            </w:r>
          </w:p>
        </w:tc>
        <w:tc>
          <w:tcPr>
            <w:tcW w:w="850" w:type="dxa"/>
            <w:tcBorders>
              <w:top w:val="nil"/>
              <w:left w:val="nil"/>
              <w:bottom w:val="single" w:sz="4" w:space="0" w:color="auto"/>
              <w:right w:val="single" w:sz="4" w:space="0" w:color="auto"/>
            </w:tcBorders>
            <w:shd w:val="clear" w:color="000000" w:fill="FFFFFF"/>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w:t>
            </w:r>
          </w:p>
        </w:tc>
        <w:tc>
          <w:tcPr>
            <w:tcW w:w="709" w:type="dxa"/>
            <w:tcBorders>
              <w:top w:val="nil"/>
              <w:left w:val="nil"/>
              <w:bottom w:val="single" w:sz="4" w:space="0" w:color="auto"/>
              <w:right w:val="single" w:sz="4" w:space="0" w:color="auto"/>
            </w:tcBorders>
            <w:shd w:val="clear" w:color="000000" w:fill="FFFFFF"/>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3</w:t>
            </w:r>
          </w:p>
        </w:tc>
        <w:tc>
          <w:tcPr>
            <w:tcW w:w="60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2</w:t>
            </w:r>
          </w:p>
        </w:tc>
        <w:tc>
          <w:tcPr>
            <w:tcW w:w="67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w:t>
            </w:r>
          </w:p>
        </w:tc>
        <w:tc>
          <w:tcPr>
            <w:tcW w:w="1134"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100,0%</w:t>
            </w:r>
          </w:p>
        </w:tc>
        <w:tc>
          <w:tcPr>
            <w:tcW w:w="850"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66,7%</w:t>
            </w:r>
          </w:p>
        </w:tc>
        <w:tc>
          <w:tcPr>
            <w:tcW w:w="992"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3,8</w:t>
            </w:r>
          </w:p>
        </w:tc>
        <w:tc>
          <w:tcPr>
            <w:tcW w:w="1435"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2,4</w:t>
            </w:r>
          </w:p>
        </w:tc>
      </w:tr>
    </w:tbl>
    <w:p w:rsidR="00530408" w:rsidRDefault="00530408" w:rsidP="00530408">
      <w:pPr>
        <w:spacing w:after="0" w:line="240" w:lineRule="auto"/>
        <w:ind w:left="-851" w:firstLine="993"/>
        <w:contextualSpacing/>
        <w:jc w:val="both"/>
        <w:rPr>
          <w:rFonts w:ascii="Times New Roman" w:eastAsia="Calibri" w:hAnsi="Times New Roman" w:cs="Times New Roman"/>
          <w:sz w:val="24"/>
          <w:szCs w:val="24"/>
        </w:rPr>
      </w:pPr>
    </w:p>
    <w:p w:rsidR="00E52E38" w:rsidRDefault="00E52E38" w:rsidP="00E52E3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Английский язык пробовали сдавать учащиеся 2 школ. Динамика по сравнению с прошлым годом положительная. Повышение на 1,4 балла. </w:t>
      </w:r>
    </w:p>
    <w:p w:rsidR="00E52E38" w:rsidRDefault="00E52E38" w:rsidP="00E52E3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Все ученики сдали английский язык без «2», но качество в Малошильнинской школе низкое 33,3%</w:t>
      </w:r>
      <w:r w:rsidR="00EF430A">
        <w:rPr>
          <w:rFonts w:ascii="Times New Roman" w:eastAsia="Calibri" w:hAnsi="Times New Roman" w:cs="Times New Roman"/>
          <w:sz w:val="24"/>
          <w:szCs w:val="24"/>
        </w:rPr>
        <w:t>.</w:t>
      </w:r>
    </w:p>
    <w:p w:rsidR="00530408" w:rsidRDefault="00530408" w:rsidP="00530408">
      <w:pPr>
        <w:spacing w:after="0" w:line="240" w:lineRule="auto"/>
        <w:ind w:left="-851" w:firstLine="993"/>
        <w:contextualSpacing/>
        <w:jc w:val="both"/>
        <w:rPr>
          <w:rFonts w:ascii="Times New Roman" w:eastAsia="Calibri" w:hAnsi="Times New Roman" w:cs="Times New Roman"/>
          <w:sz w:val="24"/>
          <w:szCs w:val="24"/>
        </w:rPr>
      </w:pPr>
    </w:p>
    <w:tbl>
      <w:tblPr>
        <w:tblW w:w="11062" w:type="dxa"/>
        <w:tblInd w:w="-885" w:type="dxa"/>
        <w:tblLook w:val="04A0" w:firstRow="1" w:lastRow="0" w:firstColumn="1" w:lastColumn="0" w:noHBand="0" w:noVBand="1"/>
      </w:tblPr>
      <w:tblGrid>
        <w:gridCol w:w="567"/>
        <w:gridCol w:w="2269"/>
        <w:gridCol w:w="851"/>
        <w:gridCol w:w="850"/>
        <w:gridCol w:w="709"/>
        <w:gridCol w:w="603"/>
        <w:gridCol w:w="673"/>
        <w:gridCol w:w="1134"/>
        <w:gridCol w:w="850"/>
        <w:gridCol w:w="1278"/>
        <w:gridCol w:w="1278"/>
      </w:tblGrid>
      <w:tr w:rsidR="00FC4C97" w:rsidRPr="00FC4C97" w:rsidTr="00FC4C97">
        <w:trPr>
          <w:trHeight w:val="315"/>
        </w:trPr>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p>
        </w:tc>
        <w:tc>
          <w:tcPr>
            <w:tcW w:w="10495" w:type="dxa"/>
            <w:gridSpan w:val="10"/>
            <w:tcBorders>
              <w:top w:val="single" w:sz="4" w:space="0" w:color="auto"/>
              <w:left w:val="single" w:sz="4" w:space="0" w:color="auto"/>
              <w:bottom w:val="single" w:sz="4" w:space="0" w:color="auto"/>
              <w:right w:val="nil"/>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 xml:space="preserve">Анализ пробных </w:t>
            </w:r>
            <w:r w:rsidR="00EF430A">
              <w:rPr>
                <w:rFonts w:ascii="Times New Roman" w:eastAsia="Times New Roman" w:hAnsi="Times New Roman" w:cs="Times New Roman"/>
                <w:b/>
                <w:bCs/>
                <w:sz w:val="24"/>
                <w:szCs w:val="24"/>
                <w:lang w:eastAsia="ru-RU"/>
              </w:rPr>
              <w:t xml:space="preserve">ОГЭ по  истории </w:t>
            </w:r>
          </w:p>
        </w:tc>
      </w:tr>
      <w:tr w:rsidR="00FC4C97" w:rsidRPr="00FC4C97" w:rsidTr="00FC4C97">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Школа</w:t>
            </w:r>
          </w:p>
        </w:tc>
        <w:tc>
          <w:tcPr>
            <w:tcW w:w="851"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Кол-во уч-ся</w:t>
            </w:r>
          </w:p>
        </w:tc>
        <w:tc>
          <w:tcPr>
            <w:tcW w:w="850"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"4"</w:t>
            </w:r>
          </w:p>
        </w:tc>
        <w:tc>
          <w:tcPr>
            <w:tcW w:w="603"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"3"</w:t>
            </w:r>
          </w:p>
        </w:tc>
        <w:tc>
          <w:tcPr>
            <w:tcW w:w="673"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успев.</w:t>
            </w:r>
          </w:p>
        </w:tc>
        <w:tc>
          <w:tcPr>
            <w:tcW w:w="850" w:type="dxa"/>
            <w:tcBorders>
              <w:top w:val="nil"/>
              <w:left w:val="nil"/>
              <w:bottom w:val="nil"/>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кач-во</w:t>
            </w:r>
          </w:p>
        </w:tc>
        <w:tc>
          <w:tcPr>
            <w:tcW w:w="1278" w:type="dxa"/>
            <w:tcBorders>
              <w:top w:val="nil"/>
              <w:left w:val="nil"/>
              <w:bottom w:val="single" w:sz="4" w:space="0" w:color="auto"/>
              <w:right w:val="single" w:sz="4" w:space="0" w:color="auto"/>
            </w:tcBorders>
            <w:shd w:val="clear" w:color="auto" w:fill="auto"/>
            <w:hideMark/>
          </w:tcPr>
          <w:p w:rsidR="00FC4C97" w:rsidRDefault="00FC4C97" w:rsidP="00FC4C97">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ср.</w:t>
            </w:r>
          </w:p>
          <w:p w:rsidR="00FC4C97" w:rsidRPr="00FC4C97" w:rsidRDefault="00FC4C97" w:rsidP="00FC4C97">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 xml:space="preserve">оценка </w:t>
            </w:r>
          </w:p>
        </w:tc>
        <w:tc>
          <w:tcPr>
            <w:tcW w:w="1278"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ср.оценка 2019-2020 уч.г.</w:t>
            </w:r>
          </w:p>
        </w:tc>
      </w:tr>
      <w:tr w:rsidR="00FC4C97" w:rsidRPr="00FC4C97" w:rsidTr="00FC4C97">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Бетькинская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1134" w:type="dxa"/>
            <w:tcBorders>
              <w:top w:val="nil"/>
              <w:left w:val="nil"/>
              <w:bottom w:val="single" w:sz="4" w:space="0" w:color="auto"/>
              <w:right w:val="single" w:sz="4" w:space="0" w:color="auto"/>
            </w:tcBorders>
            <w:shd w:val="clear" w:color="000000" w:fill="FF000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50,0</w:t>
            </w:r>
          </w:p>
        </w:tc>
        <w:tc>
          <w:tcPr>
            <w:tcW w:w="850" w:type="dxa"/>
            <w:tcBorders>
              <w:top w:val="single" w:sz="4" w:space="0" w:color="auto"/>
              <w:left w:val="nil"/>
              <w:bottom w:val="single" w:sz="4" w:space="0" w:color="auto"/>
              <w:right w:val="single" w:sz="4" w:space="0" w:color="auto"/>
            </w:tcBorders>
            <w:shd w:val="clear" w:color="000000" w:fill="FF000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1278"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2,5</w:t>
            </w:r>
          </w:p>
        </w:tc>
        <w:tc>
          <w:tcPr>
            <w:tcW w:w="1278"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3</w:t>
            </w:r>
          </w:p>
        </w:tc>
      </w:tr>
      <w:tr w:rsidR="00FC4C97" w:rsidRPr="00FC4C97" w:rsidTr="00FC4C97">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Новотроицкая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7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1134" w:type="dxa"/>
            <w:tcBorders>
              <w:top w:val="nil"/>
              <w:left w:val="nil"/>
              <w:bottom w:val="single" w:sz="4" w:space="0" w:color="auto"/>
              <w:right w:val="single" w:sz="4" w:space="0" w:color="auto"/>
            </w:tcBorders>
            <w:shd w:val="clear" w:color="000000" w:fill="FF000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850" w:type="dxa"/>
            <w:tcBorders>
              <w:top w:val="nil"/>
              <w:left w:val="nil"/>
              <w:bottom w:val="single" w:sz="4" w:space="0" w:color="auto"/>
              <w:right w:val="single" w:sz="4" w:space="0" w:color="auto"/>
            </w:tcBorders>
            <w:shd w:val="clear" w:color="000000" w:fill="FF000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1278"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2,0</w:t>
            </w:r>
          </w:p>
        </w:tc>
        <w:tc>
          <w:tcPr>
            <w:tcW w:w="1278"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4</w:t>
            </w:r>
          </w:p>
        </w:tc>
      </w:tr>
      <w:tr w:rsidR="00FC4C97" w:rsidRPr="00FC4C97" w:rsidTr="00FC4C97">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3</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Шильнебашская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67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1</w:t>
            </w:r>
          </w:p>
        </w:tc>
        <w:tc>
          <w:tcPr>
            <w:tcW w:w="1134" w:type="dxa"/>
            <w:tcBorders>
              <w:top w:val="nil"/>
              <w:left w:val="nil"/>
              <w:bottom w:val="single" w:sz="4" w:space="0" w:color="auto"/>
              <w:right w:val="single" w:sz="4" w:space="0" w:color="auto"/>
            </w:tcBorders>
            <w:shd w:val="clear" w:color="000000" w:fill="FF000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50,0</w:t>
            </w:r>
          </w:p>
        </w:tc>
        <w:tc>
          <w:tcPr>
            <w:tcW w:w="850" w:type="dxa"/>
            <w:tcBorders>
              <w:top w:val="nil"/>
              <w:left w:val="nil"/>
              <w:bottom w:val="single" w:sz="4" w:space="0" w:color="auto"/>
              <w:right w:val="single" w:sz="4" w:space="0" w:color="auto"/>
            </w:tcBorders>
            <w:shd w:val="clear" w:color="000000" w:fill="FF0000"/>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0,0</w:t>
            </w:r>
          </w:p>
        </w:tc>
        <w:tc>
          <w:tcPr>
            <w:tcW w:w="1278"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2,5</w:t>
            </w:r>
          </w:p>
        </w:tc>
        <w:tc>
          <w:tcPr>
            <w:tcW w:w="1278" w:type="dxa"/>
            <w:tcBorders>
              <w:top w:val="nil"/>
              <w:left w:val="nil"/>
              <w:bottom w:val="single" w:sz="4" w:space="0" w:color="auto"/>
              <w:right w:val="single" w:sz="4" w:space="0" w:color="auto"/>
            </w:tcBorders>
            <w:shd w:val="clear" w:color="auto" w:fill="auto"/>
            <w:hideMark/>
          </w:tcPr>
          <w:p w:rsidR="00FC4C97" w:rsidRPr="00FC4C97" w:rsidRDefault="00FC4C97" w:rsidP="00FC4C97">
            <w:pPr>
              <w:spacing w:after="0" w:line="240" w:lineRule="auto"/>
              <w:jc w:val="center"/>
              <w:rPr>
                <w:rFonts w:ascii="Times New Roman" w:eastAsia="Times New Roman" w:hAnsi="Times New Roman" w:cs="Times New Roman"/>
                <w:sz w:val="24"/>
                <w:szCs w:val="24"/>
                <w:lang w:eastAsia="ru-RU"/>
              </w:rPr>
            </w:pPr>
            <w:r w:rsidRPr="00FC4C97">
              <w:rPr>
                <w:rFonts w:ascii="Times New Roman" w:eastAsia="Times New Roman" w:hAnsi="Times New Roman" w:cs="Times New Roman"/>
                <w:sz w:val="24"/>
                <w:szCs w:val="24"/>
                <w:lang w:eastAsia="ru-RU"/>
              </w:rPr>
              <w:t>0</w:t>
            </w:r>
          </w:p>
        </w:tc>
      </w:tr>
      <w:tr w:rsidR="00FC4C97" w:rsidRPr="00FC4C97" w:rsidTr="00FC4C97">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000000" w:fill="FFFFFF"/>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ИТОГО по району</w:t>
            </w:r>
          </w:p>
        </w:tc>
        <w:tc>
          <w:tcPr>
            <w:tcW w:w="851" w:type="dxa"/>
            <w:tcBorders>
              <w:top w:val="nil"/>
              <w:left w:val="nil"/>
              <w:bottom w:val="single" w:sz="4" w:space="0" w:color="auto"/>
              <w:right w:val="single" w:sz="4" w:space="0" w:color="auto"/>
            </w:tcBorders>
            <w:shd w:val="clear" w:color="000000" w:fill="FFFFFF"/>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5</w:t>
            </w:r>
          </w:p>
        </w:tc>
        <w:tc>
          <w:tcPr>
            <w:tcW w:w="850" w:type="dxa"/>
            <w:tcBorders>
              <w:top w:val="nil"/>
              <w:left w:val="nil"/>
              <w:bottom w:val="single" w:sz="4" w:space="0" w:color="auto"/>
              <w:right w:val="single" w:sz="4" w:space="0" w:color="auto"/>
            </w:tcBorders>
            <w:shd w:val="clear" w:color="000000" w:fill="FFFFFF"/>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w:t>
            </w:r>
          </w:p>
        </w:tc>
        <w:tc>
          <w:tcPr>
            <w:tcW w:w="709" w:type="dxa"/>
            <w:tcBorders>
              <w:top w:val="nil"/>
              <w:left w:val="nil"/>
              <w:bottom w:val="single" w:sz="4" w:space="0" w:color="auto"/>
              <w:right w:val="single" w:sz="4" w:space="0" w:color="auto"/>
            </w:tcBorders>
            <w:shd w:val="clear" w:color="000000" w:fill="FFFFFF"/>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2</w:t>
            </w:r>
          </w:p>
        </w:tc>
        <w:tc>
          <w:tcPr>
            <w:tcW w:w="673"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3</w:t>
            </w:r>
          </w:p>
        </w:tc>
        <w:tc>
          <w:tcPr>
            <w:tcW w:w="1134"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33,3%</w:t>
            </w:r>
          </w:p>
        </w:tc>
        <w:tc>
          <w:tcPr>
            <w:tcW w:w="850"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0,0%</w:t>
            </w:r>
          </w:p>
        </w:tc>
        <w:tc>
          <w:tcPr>
            <w:tcW w:w="1278"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2,4</w:t>
            </w:r>
          </w:p>
        </w:tc>
        <w:tc>
          <w:tcPr>
            <w:tcW w:w="1278" w:type="dxa"/>
            <w:tcBorders>
              <w:top w:val="nil"/>
              <w:left w:val="nil"/>
              <w:bottom w:val="single" w:sz="4" w:space="0" w:color="auto"/>
              <w:right w:val="single" w:sz="4" w:space="0" w:color="auto"/>
            </w:tcBorders>
            <w:shd w:val="clear" w:color="auto" w:fill="auto"/>
            <w:vAlign w:val="bottom"/>
            <w:hideMark/>
          </w:tcPr>
          <w:p w:rsidR="00FC4C97" w:rsidRPr="00FC4C97" w:rsidRDefault="00FC4C97" w:rsidP="00FC4C97">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 </w:t>
            </w:r>
            <w:r w:rsidR="00EF430A">
              <w:rPr>
                <w:rFonts w:ascii="Times New Roman" w:eastAsia="Times New Roman" w:hAnsi="Times New Roman" w:cs="Times New Roman"/>
                <w:b/>
                <w:bCs/>
                <w:sz w:val="24"/>
                <w:szCs w:val="24"/>
                <w:lang w:eastAsia="ru-RU"/>
              </w:rPr>
              <w:t>3,5</w:t>
            </w:r>
          </w:p>
        </w:tc>
      </w:tr>
    </w:tbl>
    <w:p w:rsidR="00530408" w:rsidRDefault="00530408" w:rsidP="00530408">
      <w:pPr>
        <w:spacing w:after="0" w:line="240" w:lineRule="auto"/>
        <w:ind w:left="-851" w:firstLine="993"/>
        <w:contextualSpacing/>
        <w:jc w:val="both"/>
        <w:rPr>
          <w:rFonts w:ascii="Times New Roman" w:eastAsia="Calibri" w:hAnsi="Times New Roman" w:cs="Times New Roman"/>
          <w:sz w:val="24"/>
          <w:szCs w:val="24"/>
        </w:rPr>
      </w:pPr>
    </w:p>
    <w:p w:rsidR="00530408" w:rsidRDefault="00EF430A" w:rsidP="00EF430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Динамика результатов по истории отрицательная. Результат на 1,1 балла ниже прошлогоднего.</w:t>
      </w:r>
    </w:p>
    <w:p w:rsidR="00EF430A" w:rsidRDefault="00EF430A" w:rsidP="00EF430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Ни один ученик из пяти сдававших данный предмет не получил положительной оценки.</w:t>
      </w:r>
    </w:p>
    <w:p w:rsidR="006E4A16" w:rsidRDefault="006E4A16" w:rsidP="00EF430A">
      <w:pPr>
        <w:spacing w:after="0" w:line="240" w:lineRule="auto"/>
        <w:contextualSpacing/>
        <w:jc w:val="both"/>
        <w:rPr>
          <w:rFonts w:ascii="Times New Roman" w:eastAsia="Calibri" w:hAnsi="Times New Roman" w:cs="Times New Roman"/>
          <w:b/>
          <w:sz w:val="24"/>
          <w:szCs w:val="24"/>
        </w:rPr>
      </w:pPr>
    </w:p>
    <w:tbl>
      <w:tblPr>
        <w:tblW w:w="10980" w:type="dxa"/>
        <w:tblInd w:w="-885" w:type="dxa"/>
        <w:tblLook w:val="04A0" w:firstRow="1" w:lastRow="0" w:firstColumn="1" w:lastColumn="0" w:noHBand="0" w:noVBand="1"/>
      </w:tblPr>
      <w:tblGrid>
        <w:gridCol w:w="567"/>
        <w:gridCol w:w="2269"/>
        <w:gridCol w:w="851"/>
        <w:gridCol w:w="714"/>
        <w:gridCol w:w="694"/>
        <w:gridCol w:w="685"/>
        <w:gridCol w:w="603"/>
        <w:gridCol w:w="1051"/>
        <w:gridCol w:w="992"/>
        <w:gridCol w:w="1278"/>
        <w:gridCol w:w="1278"/>
      </w:tblGrid>
      <w:tr w:rsidR="00FC4C97" w:rsidRPr="00FC4C97" w:rsidTr="000E680F">
        <w:trPr>
          <w:trHeight w:val="315"/>
        </w:trPr>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FC4C97" w:rsidRPr="00FC4C97" w:rsidRDefault="00FC4C97" w:rsidP="00FC4C97">
            <w:pPr>
              <w:spacing w:after="0" w:line="240" w:lineRule="auto"/>
              <w:rPr>
                <w:rFonts w:ascii="Calibri" w:eastAsia="Times New Roman" w:hAnsi="Calibri" w:cs="Times New Roman"/>
                <w:color w:val="000000"/>
                <w:lang w:eastAsia="ru-RU"/>
              </w:rPr>
            </w:pPr>
          </w:p>
        </w:tc>
        <w:tc>
          <w:tcPr>
            <w:tcW w:w="1041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EF430A">
            <w:pPr>
              <w:spacing w:after="0" w:line="240" w:lineRule="auto"/>
              <w:jc w:val="center"/>
              <w:rPr>
                <w:rFonts w:ascii="Times New Roman" w:eastAsia="Times New Roman" w:hAnsi="Times New Roman" w:cs="Times New Roman"/>
                <w:b/>
                <w:bCs/>
                <w:sz w:val="24"/>
                <w:szCs w:val="24"/>
                <w:lang w:eastAsia="ru-RU"/>
              </w:rPr>
            </w:pPr>
            <w:r w:rsidRPr="00FC4C97">
              <w:rPr>
                <w:rFonts w:ascii="Times New Roman" w:eastAsia="Times New Roman" w:hAnsi="Times New Roman" w:cs="Times New Roman"/>
                <w:b/>
                <w:bCs/>
                <w:sz w:val="24"/>
                <w:szCs w:val="24"/>
                <w:lang w:eastAsia="ru-RU"/>
              </w:rPr>
              <w:t xml:space="preserve">Анализ пробных ОГЭ по  обществознанию </w:t>
            </w:r>
          </w:p>
        </w:tc>
      </w:tr>
      <w:tr w:rsidR="00FC4C97" w:rsidRPr="00FC4C97" w:rsidTr="000E680F">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rPr>
                <w:rFonts w:ascii="Calibri" w:eastAsia="Times New Roman" w:hAnsi="Calibri" w:cs="Times New Roman"/>
                <w:color w:val="000000"/>
                <w:lang w:eastAsia="ru-RU"/>
              </w:rPr>
            </w:pPr>
            <w:r w:rsidRPr="00FC4C97">
              <w:rPr>
                <w:rFonts w:ascii="Calibri" w:eastAsia="Times New Roman" w:hAnsi="Calibri" w:cs="Times New Roman"/>
                <w:color w:val="000000"/>
                <w:lang w:eastAsia="ru-RU"/>
              </w:rPr>
              <w:t> </w:t>
            </w:r>
          </w:p>
        </w:tc>
        <w:tc>
          <w:tcPr>
            <w:tcW w:w="2269" w:type="dxa"/>
            <w:tcBorders>
              <w:top w:val="nil"/>
              <w:left w:val="nil"/>
              <w:bottom w:val="single" w:sz="4" w:space="0" w:color="auto"/>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Школа</w:t>
            </w:r>
          </w:p>
        </w:tc>
        <w:tc>
          <w:tcPr>
            <w:tcW w:w="851"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Кол-во уч-ся</w:t>
            </w:r>
          </w:p>
        </w:tc>
        <w:tc>
          <w:tcPr>
            <w:tcW w:w="850"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"3"</w:t>
            </w:r>
          </w:p>
        </w:tc>
        <w:tc>
          <w:tcPr>
            <w:tcW w:w="603"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"2"</w:t>
            </w:r>
          </w:p>
        </w:tc>
        <w:tc>
          <w:tcPr>
            <w:tcW w:w="1098" w:type="dxa"/>
            <w:tcBorders>
              <w:top w:val="nil"/>
              <w:left w:val="nil"/>
              <w:bottom w:val="single" w:sz="4" w:space="0" w:color="auto"/>
              <w:right w:val="single" w:sz="4" w:space="0" w:color="auto"/>
            </w:tcBorders>
            <w:shd w:val="clear" w:color="auto" w:fill="auto"/>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успев.</w:t>
            </w:r>
          </w:p>
        </w:tc>
        <w:tc>
          <w:tcPr>
            <w:tcW w:w="992" w:type="dxa"/>
            <w:tcBorders>
              <w:top w:val="nil"/>
              <w:left w:val="nil"/>
              <w:bottom w:val="nil"/>
              <w:right w:val="single" w:sz="4" w:space="0" w:color="auto"/>
            </w:tcBorders>
            <w:shd w:val="clear" w:color="auto" w:fill="auto"/>
            <w:noWrap/>
            <w:vAlign w:val="center"/>
            <w:hideMark/>
          </w:tcPr>
          <w:p w:rsidR="00FC4C97" w:rsidRPr="00FC4C97" w:rsidRDefault="00FC4C97" w:rsidP="00FC4C97">
            <w:pPr>
              <w:spacing w:after="0" w:line="240" w:lineRule="auto"/>
              <w:jc w:val="center"/>
              <w:rPr>
                <w:rFonts w:ascii="Times New Roman" w:eastAsia="Times New Roman" w:hAnsi="Times New Roman" w:cs="Times New Roman"/>
                <w:b/>
                <w:bCs/>
                <w:color w:val="000000"/>
                <w:sz w:val="24"/>
                <w:szCs w:val="24"/>
                <w:lang w:eastAsia="ru-RU"/>
              </w:rPr>
            </w:pPr>
            <w:r w:rsidRPr="00FC4C97">
              <w:rPr>
                <w:rFonts w:ascii="Times New Roman" w:eastAsia="Times New Roman" w:hAnsi="Times New Roman" w:cs="Times New Roman"/>
                <w:b/>
                <w:bCs/>
                <w:color w:val="000000"/>
                <w:sz w:val="24"/>
                <w:szCs w:val="24"/>
                <w:lang w:eastAsia="ru-RU"/>
              </w:rPr>
              <w:t>кач-во</w:t>
            </w:r>
          </w:p>
        </w:tc>
        <w:tc>
          <w:tcPr>
            <w:tcW w:w="1134" w:type="dxa"/>
            <w:tcBorders>
              <w:top w:val="nil"/>
              <w:left w:val="nil"/>
              <w:bottom w:val="single" w:sz="4" w:space="0" w:color="auto"/>
              <w:right w:val="single" w:sz="4" w:space="0" w:color="auto"/>
            </w:tcBorders>
            <w:shd w:val="clear" w:color="auto" w:fill="auto"/>
            <w:hideMark/>
          </w:tcPr>
          <w:p w:rsidR="00FC4C97" w:rsidRPr="000E680F" w:rsidRDefault="00FC4C97" w:rsidP="000E680F">
            <w:pPr>
              <w:spacing w:after="0" w:line="240" w:lineRule="auto"/>
              <w:rPr>
                <w:rFonts w:ascii="Times New Roman" w:eastAsia="Times New Roman" w:hAnsi="Times New Roman" w:cs="Times New Roman"/>
                <w:b/>
                <w:bCs/>
                <w:sz w:val="24"/>
                <w:szCs w:val="24"/>
                <w:lang w:eastAsia="ru-RU"/>
              </w:rPr>
            </w:pPr>
            <w:r w:rsidRPr="000E680F">
              <w:rPr>
                <w:rFonts w:ascii="Times New Roman" w:eastAsia="Times New Roman" w:hAnsi="Times New Roman" w:cs="Times New Roman"/>
                <w:b/>
                <w:bCs/>
                <w:sz w:val="24"/>
                <w:szCs w:val="24"/>
                <w:lang w:eastAsia="ru-RU"/>
              </w:rPr>
              <w:t xml:space="preserve">ср.оценка </w:t>
            </w:r>
          </w:p>
        </w:tc>
        <w:tc>
          <w:tcPr>
            <w:tcW w:w="1198" w:type="dxa"/>
            <w:tcBorders>
              <w:top w:val="nil"/>
              <w:left w:val="nil"/>
              <w:bottom w:val="single" w:sz="4" w:space="0" w:color="auto"/>
              <w:right w:val="single" w:sz="4" w:space="0" w:color="auto"/>
            </w:tcBorders>
            <w:shd w:val="clear" w:color="auto" w:fill="auto"/>
            <w:hideMark/>
          </w:tcPr>
          <w:p w:rsidR="00FC4C97" w:rsidRPr="000E680F" w:rsidRDefault="00FC4C97" w:rsidP="00FC4C97">
            <w:pPr>
              <w:spacing w:after="0" w:line="240" w:lineRule="auto"/>
              <w:rPr>
                <w:rFonts w:ascii="Times New Roman" w:eastAsia="Times New Roman" w:hAnsi="Times New Roman" w:cs="Times New Roman"/>
                <w:b/>
                <w:bCs/>
                <w:sz w:val="24"/>
                <w:szCs w:val="24"/>
                <w:lang w:eastAsia="ru-RU"/>
              </w:rPr>
            </w:pPr>
            <w:r w:rsidRPr="000E680F">
              <w:rPr>
                <w:rFonts w:ascii="Times New Roman" w:eastAsia="Times New Roman" w:hAnsi="Times New Roman" w:cs="Times New Roman"/>
                <w:b/>
                <w:bCs/>
                <w:sz w:val="24"/>
                <w:szCs w:val="24"/>
                <w:lang w:eastAsia="ru-RU"/>
              </w:rPr>
              <w:t>ср.оценка 2019-2020 уч.г.</w:t>
            </w:r>
          </w:p>
        </w:tc>
      </w:tr>
      <w:tr w:rsidR="00FC4C97" w:rsidRPr="00FC4C97" w:rsidTr="000E680F">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lang w:eastAsia="ru-RU"/>
              </w:rPr>
            </w:pPr>
            <w:r w:rsidRPr="00FC4C97">
              <w:rPr>
                <w:rFonts w:ascii="Times New Roman" w:eastAsia="Times New Roman" w:hAnsi="Times New Roman" w:cs="Times New Roman"/>
                <w:color w:val="000000"/>
                <w:lang w:eastAsia="ru-RU"/>
              </w:rPr>
              <w:t>1</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Бетькинская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12</w:t>
            </w:r>
          </w:p>
        </w:tc>
        <w:tc>
          <w:tcPr>
            <w:tcW w:w="850"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3</w:t>
            </w:r>
          </w:p>
        </w:tc>
        <w:tc>
          <w:tcPr>
            <w:tcW w:w="603"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9</w:t>
            </w:r>
          </w:p>
        </w:tc>
        <w:tc>
          <w:tcPr>
            <w:tcW w:w="10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25,0%</w:t>
            </w:r>
          </w:p>
        </w:tc>
        <w:tc>
          <w:tcPr>
            <w:tcW w:w="992" w:type="dxa"/>
            <w:tcBorders>
              <w:top w:val="single" w:sz="4" w:space="0" w:color="auto"/>
              <w:left w:val="nil"/>
              <w:bottom w:val="single" w:sz="4" w:space="0" w:color="auto"/>
              <w:right w:val="single" w:sz="4" w:space="0" w:color="auto"/>
            </w:tcBorders>
            <w:shd w:val="clear" w:color="000000" w:fill="FF000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c>
          <w:tcPr>
            <w:tcW w:w="1134"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2,3</w:t>
            </w:r>
          </w:p>
        </w:tc>
        <w:tc>
          <w:tcPr>
            <w:tcW w:w="11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2,7</w:t>
            </w:r>
          </w:p>
        </w:tc>
      </w:tr>
      <w:tr w:rsidR="00FC4C97" w:rsidRPr="00FC4C97" w:rsidTr="00EF430A">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lang w:eastAsia="ru-RU"/>
              </w:rPr>
            </w:pPr>
            <w:r w:rsidRPr="00FC4C97">
              <w:rPr>
                <w:rFonts w:ascii="Times New Roman" w:eastAsia="Times New Roman" w:hAnsi="Times New Roman" w:cs="Times New Roman"/>
                <w:color w:val="000000"/>
                <w:lang w:eastAsia="ru-RU"/>
              </w:rPr>
              <w:t>2</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Биклянская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1098" w:type="dxa"/>
            <w:tcBorders>
              <w:top w:val="nil"/>
              <w:left w:val="nil"/>
              <w:bottom w:val="single" w:sz="4" w:space="0" w:color="auto"/>
              <w:right w:val="single" w:sz="4" w:space="0" w:color="auto"/>
            </w:tcBorders>
            <w:shd w:val="clear" w:color="auto" w:fill="92D05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100,0%</w:t>
            </w:r>
          </w:p>
        </w:tc>
        <w:tc>
          <w:tcPr>
            <w:tcW w:w="992" w:type="dxa"/>
            <w:tcBorders>
              <w:top w:val="nil"/>
              <w:left w:val="nil"/>
              <w:bottom w:val="single" w:sz="4" w:space="0" w:color="auto"/>
              <w:right w:val="single" w:sz="4" w:space="0" w:color="auto"/>
            </w:tcBorders>
            <w:shd w:val="clear" w:color="000000" w:fill="FF000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c>
          <w:tcPr>
            <w:tcW w:w="1134"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3,0</w:t>
            </w:r>
          </w:p>
        </w:tc>
        <w:tc>
          <w:tcPr>
            <w:tcW w:w="11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r>
      <w:tr w:rsidR="00FC4C97" w:rsidRPr="00FC4C97" w:rsidTr="000E680F">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lang w:eastAsia="ru-RU"/>
              </w:rPr>
            </w:pPr>
            <w:r w:rsidRPr="00FC4C97">
              <w:rPr>
                <w:rFonts w:ascii="Times New Roman" w:eastAsia="Times New Roman" w:hAnsi="Times New Roman" w:cs="Times New Roman"/>
                <w:color w:val="000000"/>
                <w:lang w:eastAsia="ru-RU"/>
              </w:rPr>
              <w:t>3</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Князевская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w:t>
            </w:r>
          </w:p>
        </w:tc>
        <w:tc>
          <w:tcPr>
            <w:tcW w:w="603"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w:t>
            </w:r>
          </w:p>
        </w:tc>
        <w:tc>
          <w:tcPr>
            <w:tcW w:w="10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50,0%</w:t>
            </w:r>
          </w:p>
        </w:tc>
        <w:tc>
          <w:tcPr>
            <w:tcW w:w="992" w:type="dxa"/>
            <w:tcBorders>
              <w:top w:val="nil"/>
              <w:left w:val="nil"/>
              <w:bottom w:val="single" w:sz="4" w:space="0" w:color="auto"/>
              <w:right w:val="single" w:sz="4" w:space="0" w:color="auto"/>
            </w:tcBorders>
            <w:shd w:val="clear" w:color="000000" w:fill="FF000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c>
          <w:tcPr>
            <w:tcW w:w="1134"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2,5</w:t>
            </w:r>
          </w:p>
        </w:tc>
        <w:tc>
          <w:tcPr>
            <w:tcW w:w="11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3,0</w:t>
            </w:r>
          </w:p>
        </w:tc>
      </w:tr>
      <w:tr w:rsidR="00FC4C97" w:rsidRPr="00FC4C97" w:rsidTr="000E680F">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lang w:eastAsia="ru-RU"/>
              </w:rPr>
            </w:pPr>
            <w:r w:rsidRPr="00FC4C97">
              <w:rPr>
                <w:rFonts w:ascii="Times New Roman" w:eastAsia="Times New Roman" w:hAnsi="Times New Roman" w:cs="Times New Roman"/>
                <w:color w:val="000000"/>
                <w:lang w:eastAsia="ru-RU"/>
              </w:rPr>
              <w:t>4</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Малошильнинская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8</w:t>
            </w:r>
          </w:p>
        </w:tc>
        <w:tc>
          <w:tcPr>
            <w:tcW w:w="850"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6</w:t>
            </w:r>
          </w:p>
        </w:tc>
        <w:tc>
          <w:tcPr>
            <w:tcW w:w="603"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w:t>
            </w:r>
          </w:p>
        </w:tc>
        <w:tc>
          <w:tcPr>
            <w:tcW w:w="10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75,0%</w:t>
            </w:r>
          </w:p>
        </w:tc>
        <w:tc>
          <w:tcPr>
            <w:tcW w:w="992" w:type="dxa"/>
            <w:tcBorders>
              <w:top w:val="nil"/>
              <w:left w:val="nil"/>
              <w:bottom w:val="single" w:sz="4" w:space="0" w:color="auto"/>
              <w:right w:val="single" w:sz="4" w:space="0" w:color="auto"/>
            </w:tcBorders>
            <w:shd w:val="clear" w:color="000000" w:fill="FF000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c>
          <w:tcPr>
            <w:tcW w:w="1134"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2,8</w:t>
            </w:r>
          </w:p>
        </w:tc>
        <w:tc>
          <w:tcPr>
            <w:tcW w:w="11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2,4</w:t>
            </w:r>
          </w:p>
        </w:tc>
      </w:tr>
      <w:tr w:rsidR="00FC4C97" w:rsidRPr="00FC4C97" w:rsidTr="000E680F">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lang w:eastAsia="ru-RU"/>
              </w:rPr>
            </w:pPr>
            <w:r w:rsidRPr="00FC4C97">
              <w:rPr>
                <w:rFonts w:ascii="Times New Roman" w:eastAsia="Times New Roman" w:hAnsi="Times New Roman" w:cs="Times New Roman"/>
                <w:color w:val="000000"/>
                <w:lang w:eastAsia="ru-RU"/>
              </w:rPr>
              <w:t>5</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Нижнесуыксинская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603"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w:t>
            </w:r>
          </w:p>
        </w:tc>
        <w:tc>
          <w:tcPr>
            <w:tcW w:w="10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c>
          <w:tcPr>
            <w:tcW w:w="992" w:type="dxa"/>
            <w:tcBorders>
              <w:top w:val="nil"/>
              <w:left w:val="nil"/>
              <w:bottom w:val="single" w:sz="4" w:space="0" w:color="auto"/>
              <w:right w:val="single" w:sz="4" w:space="0" w:color="auto"/>
            </w:tcBorders>
            <w:shd w:val="clear" w:color="000000" w:fill="FF000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c>
          <w:tcPr>
            <w:tcW w:w="1134"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2,0</w:t>
            </w:r>
          </w:p>
        </w:tc>
        <w:tc>
          <w:tcPr>
            <w:tcW w:w="11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2,3</w:t>
            </w:r>
          </w:p>
        </w:tc>
      </w:tr>
      <w:tr w:rsidR="00FC4C97" w:rsidRPr="00FC4C97" w:rsidTr="00EF430A">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lang w:eastAsia="ru-RU"/>
              </w:rPr>
            </w:pPr>
            <w:r w:rsidRPr="00FC4C97">
              <w:rPr>
                <w:rFonts w:ascii="Times New Roman" w:eastAsia="Times New Roman" w:hAnsi="Times New Roman" w:cs="Times New Roman"/>
                <w:color w:val="000000"/>
                <w:lang w:eastAsia="ru-RU"/>
              </w:rPr>
              <w:t>6</w:t>
            </w:r>
          </w:p>
        </w:tc>
        <w:tc>
          <w:tcPr>
            <w:tcW w:w="2269" w:type="dxa"/>
            <w:tcBorders>
              <w:top w:val="nil"/>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Новотроицкая</w:t>
            </w:r>
          </w:p>
        </w:tc>
        <w:tc>
          <w:tcPr>
            <w:tcW w:w="851"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9</w:t>
            </w:r>
          </w:p>
        </w:tc>
        <w:tc>
          <w:tcPr>
            <w:tcW w:w="850"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w:t>
            </w:r>
          </w:p>
        </w:tc>
        <w:tc>
          <w:tcPr>
            <w:tcW w:w="603"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7</w:t>
            </w:r>
          </w:p>
        </w:tc>
        <w:tc>
          <w:tcPr>
            <w:tcW w:w="10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22,2%</w:t>
            </w:r>
          </w:p>
        </w:tc>
        <w:tc>
          <w:tcPr>
            <w:tcW w:w="992" w:type="dxa"/>
            <w:tcBorders>
              <w:top w:val="nil"/>
              <w:left w:val="nil"/>
              <w:bottom w:val="single" w:sz="4" w:space="0" w:color="auto"/>
              <w:right w:val="single" w:sz="4" w:space="0" w:color="auto"/>
            </w:tcBorders>
            <w:shd w:val="clear" w:color="000000" w:fill="FF000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c>
          <w:tcPr>
            <w:tcW w:w="1134"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2,2</w:t>
            </w:r>
          </w:p>
        </w:tc>
        <w:tc>
          <w:tcPr>
            <w:tcW w:w="11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2,8</w:t>
            </w:r>
          </w:p>
        </w:tc>
      </w:tr>
      <w:tr w:rsidR="00FC4C97" w:rsidRPr="00FC4C97" w:rsidTr="00EF430A">
        <w:trPr>
          <w:trHeight w:val="3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lang w:eastAsia="ru-RU"/>
              </w:rPr>
            </w:pPr>
            <w:r w:rsidRPr="00FC4C97">
              <w:rPr>
                <w:rFonts w:ascii="Times New Roman" w:eastAsia="Times New Roman" w:hAnsi="Times New Roman" w:cs="Times New Roman"/>
                <w:color w:val="000000"/>
                <w:lang w:eastAsia="ru-RU"/>
              </w:rPr>
              <w:t>7</w:t>
            </w:r>
          </w:p>
        </w:tc>
        <w:tc>
          <w:tcPr>
            <w:tcW w:w="2269" w:type="dxa"/>
            <w:tcBorders>
              <w:top w:val="single" w:sz="4" w:space="0" w:color="auto"/>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СОШ п. Круглое Поле</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3</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w:t>
            </w:r>
          </w:p>
        </w:tc>
        <w:tc>
          <w:tcPr>
            <w:tcW w:w="603" w:type="dxa"/>
            <w:tcBorders>
              <w:top w:val="nil"/>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w:t>
            </w:r>
          </w:p>
        </w:tc>
        <w:tc>
          <w:tcPr>
            <w:tcW w:w="10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66,7%</w:t>
            </w:r>
          </w:p>
        </w:tc>
        <w:tc>
          <w:tcPr>
            <w:tcW w:w="992" w:type="dxa"/>
            <w:tcBorders>
              <w:top w:val="nil"/>
              <w:left w:val="nil"/>
              <w:bottom w:val="single" w:sz="4" w:space="0" w:color="auto"/>
              <w:right w:val="single" w:sz="4" w:space="0" w:color="auto"/>
            </w:tcBorders>
            <w:shd w:val="clear" w:color="000000" w:fill="FF000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c>
          <w:tcPr>
            <w:tcW w:w="1134"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2,7</w:t>
            </w:r>
          </w:p>
        </w:tc>
        <w:tc>
          <w:tcPr>
            <w:tcW w:w="1198" w:type="dxa"/>
            <w:tcBorders>
              <w:top w:val="nil"/>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2,9</w:t>
            </w:r>
          </w:p>
        </w:tc>
      </w:tr>
      <w:tr w:rsidR="00FC4C97" w:rsidRPr="00FC4C97" w:rsidTr="00EF430A">
        <w:trPr>
          <w:trHeight w:val="3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lang w:eastAsia="ru-RU"/>
              </w:rPr>
            </w:pPr>
            <w:r w:rsidRPr="00FC4C97">
              <w:rPr>
                <w:rFonts w:ascii="Times New Roman" w:eastAsia="Times New Roman" w:hAnsi="Times New Roman" w:cs="Times New Roman"/>
                <w:color w:val="000000"/>
                <w:lang w:eastAsia="ru-RU"/>
              </w:rPr>
              <w:t>8</w:t>
            </w:r>
          </w:p>
        </w:tc>
        <w:tc>
          <w:tcPr>
            <w:tcW w:w="2269" w:type="dxa"/>
            <w:tcBorders>
              <w:top w:val="single" w:sz="4" w:space="0" w:color="auto"/>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Староабдуловская</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7</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6</w:t>
            </w:r>
          </w:p>
        </w:tc>
        <w:tc>
          <w:tcPr>
            <w:tcW w:w="603"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1098" w:type="dxa"/>
            <w:tcBorders>
              <w:top w:val="single" w:sz="4" w:space="0" w:color="auto"/>
              <w:left w:val="nil"/>
              <w:bottom w:val="single" w:sz="4" w:space="0" w:color="auto"/>
              <w:right w:val="single" w:sz="4" w:space="0" w:color="auto"/>
            </w:tcBorders>
            <w:shd w:val="clear" w:color="000000" w:fill="92D05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100,0%</w:t>
            </w:r>
          </w:p>
        </w:tc>
        <w:tc>
          <w:tcPr>
            <w:tcW w:w="992" w:type="dxa"/>
            <w:tcBorders>
              <w:top w:val="single" w:sz="4" w:space="0" w:color="auto"/>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14,3%</w:t>
            </w:r>
          </w:p>
        </w:tc>
        <w:tc>
          <w:tcPr>
            <w:tcW w:w="1134" w:type="dxa"/>
            <w:tcBorders>
              <w:top w:val="single" w:sz="4" w:space="0" w:color="auto"/>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3,1</w:t>
            </w:r>
          </w:p>
        </w:tc>
        <w:tc>
          <w:tcPr>
            <w:tcW w:w="1198" w:type="dxa"/>
            <w:tcBorders>
              <w:top w:val="single" w:sz="4" w:space="0" w:color="auto"/>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3,0</w:t>
            </w:r>
          </w:p>
        </w:tc>
      </w:tr>
      <w:tr w:rsidR="00FC4C97" w:rsidRPr="00FC4C97" w:rsidTr="00EF430A">
        <w:trPr>
          <w:trHeight w:val="3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jc w:val="center"/>
              <w:rPr>
                <w:rFonts w:ascii="Times New Roman" w:eastAsia="Times New Roman" w:hAnsi="Times New Roman" w:cs="Times New Roman"/>
                <w:color w:val="000000"/>
                <w:lang w:eastAsia="ru-RU"/>
              </w:rPr>
            </w:pPr>
            <w:r w:rsidRPr="00FC4C97">
              <w:rPr>
                <w:rFonts w:ascii="Times New Roman" w:eastAsia="Times New Roman" w:hAnsi="Times New Roman" w:cs="Times New Roman"/>
                <w:color w:val="000000"/>
                <w:lang w:eastAsia="ru-RU"/>
              </w:rPr>
              <w:t>9</w:t>
            </w:r>
          </w:p>
        </w:tc>
        <w:tc>
          <w:tcPr>
            <w:tcW w:w="2269" w:type="dxa"/>
            <w:tcBorders>
              <w:top w:val="single" w:sz="4" w:space="0" w:color="auto"/>
              <w:left w:val="nil"/>
              <w:bottom w:val="single" w:sz="4" w:space="0" w:color="auto"/>
              <w:right w:val="single" w:sz="4" w:space="0" w:color="auto"/>
            </w:tcBorders>
            <w:shd w:val="clear" w:color="000000" w:fill="FFFFFF"/>
            <w:noWrap/>
            <w:vAlign w:val="bottom"/>
            <w:hideMark/>
          </w:tcPr>
          <w:p w:rsidR="00FC4C97" w:rsidRPr="00FC4C97" w:rsidRDefault="00FC4C97" w:rsidP="00FC4C97">
            <w:pPr>
              <w:spacing w:after="0" w:line="240" w:lineRule="auto"/>
              <w:rPr>
                <w:rFonts w:ascii="Times New Roman" w:eastAsia="Times New Roman" w:hAnsi="Times New Roman" w:cs="Times New Roman"/>
                <w:color w:val="000000"/>
                <w:sz w:val="24"/>
                <w:szCs w:val="24"/>
                <w:lang w:eastAsia="ru-RU"/>
              </w:rPr>
            </w:pPr>
            <w:r w:rsidRPr="00FC4C97">
              <w:rPr>
                <w:rFonts w:ascii="Times New Roman" w:eastAsia="Times New Roman" w:hAnsi="Times New Roman" w:cs="Times New Roman"/>
                <w:color w:val="000000"/>
                <w:sz w:val="24"/>
                <w:szCs w:val="24"/>
                <w:lang w:eastAsia="ru-RU"/>
              </w:rPr>
              <w:t>Шильнебашская</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3</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w:t>
            </w:r>
          </w:p>
        </w:tc>
        <w:tc>
          <w:tcPr>
            <w:tcW w:w="603" w:type="dxa"/>
            <w:tcBorders>
              <w:top w:val="single" w:sz="4" w:space="0" w:color="auto"/>
              <w:left w:val="nil"/>
              <w:bottom w:val="single" w:sz="4" w:space="0" w:color="auto"/>
              <w:right w:val="single" w:sz="4" w:space="0" w:color="auto"/>
            </w:tcBorders>
            <w:shd w:val="clear" w:color="auto" w:fill="auto"/>
            <w:vAlign w:val="bottom"/>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1</w:t>
            </w:r>
          </w:p>
        </w:tc>
        <w:tc>
          <w:tcPr>
            <w:tcW w:w="1098" w:type="dxa"/>
            <w:tcBorders>
              <w:top w:val="single" w:sz="4" w:space="0" w:color="auto"/>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66,7%</w:t>
            </w:r>
          </w:p>
        </w:tc>
        <w:tc>
          <w:tcPr>
            <w:tcW w:w="992" w:type="dxa"/>
            <w:tcBorders>
              <w:top w:val="single" w:sz="4" w:space="0" w:color="auto"/>
              <w:left w:val="nil"/>
              <w:bottom w:val="single" w:sz="4" w:space="0" w:color="auto"/>
              <w:right w:val="single" w:sz="4" w:space="0" w:color="auto"/>
            </w:tcBorders>
            <w:shd w:val="clear" w:color="000000" w:fill="FF0000"/>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2,7</w:t>
            </w:r>
          </w:p>
        </w:tc>
        <w:tc>
          <w:tcPr>
            <w:tcW w:w="1198" w:type="dxa"/>
            <w:tcBorders>
              <w:top w:val="single" w:sz="4" w:space="0" w:color="auto"/>
              <w:left w:val="nil"/>
              <w:bottom w:val="single" w:sz="4" w:space="0" w:color="auto"/>
              <w:right w:val="single" w:sz="4" w:space="0" w:color="auto"/>
            </w:tcBorders>
            <w:shd w:val="clear" w:color="auto" w:fill="auto"/>
            <w:hideMark/>
          </w:tcPr>
          <w:p w:rsidR="00FC4C97" w:rsidRPr="00EF430A" w:rsidRDefault="00FC4C97" w:rsidP="00FC4C97">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2,4</w:t>
            </w:r>
          </w:p>
        </w:tc>
      </w:tr>
      <w:tr w:rsidR="00FC4C97" w:rsidRPr="00FC4C97" w:rsidTr="00EF430A">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C4C97" w:rsidRPr="00FC4C97" w:rsidRDefault="00FC4C97" w:rsidP="00FC4C97">
            <w:pPr>
              <w:spacing w:after="0" w:line="240" w:lineRule="auto"/>
              <w:rPr>
                <w:rFonts w:ascii="Calibri" w:eastAsia="Times New Roman" w:hAnsi="Calibri" w:cs="Times New Roman"/>
                <w:color w:val="000000"/>
                <w:lang w:eastAsia="ru-RU"/>
              </w:rPr>
            </w:pPr>
            <w:r w:rsidRPr="00FC4C97">
              <w:rPr>
                <w:rFonts w:ascii="Calibri" w:eastAsia="Times New Roman" w:hAnsi="Calibri" w:cs="Times New Roman"/>
                <w:color w:val="000000"/>
                <w:lang w:eastAsia="ru-RU"/>
              </w:rPr>
              <w:t> </w:t>
            </w:r>
          </w:p>
        </w:tc>
        <w:tc>
          <w:tcPr>
            <w:tcW w:w="2269" w:type="dxa"/>
            <w:tcBorders>
              <w:top w:val="nil"/>
              <w:left w:val="nil"/>
              <w:bottom w:val="single" w:sz="4" w:space="0" w:color="auto"/>
              <w:right w:val="single" w:sz="4" w:space="0" w:color="auto"/>
            </w:tcBorders>
            <w:shd w:val="clear" w:color="000000" w:fill="FFFFFF"/>
            <w:noWrap/>
            <w:vAlign w:val="center"/>
            <w:hideMark/>
          </w:tcPr>
          <w:p w:rsidR="00FC4C97" w:rsidRPr="00EF430A" w:rsidRDefault="00EF430A" w:rsidP="00FC4C97">
            <w:pPr>
              <w:spacing w:after="0" w:line="240" w:lineRule="auto"/>
              <w:jc w:val="center"/>
              <w:rPr>
                <w:rFonts w:ascii="Times New Roman" w:eastAsia="Times New Roman" w:hAnsi="Times New Roman" w:cs="Times New Roman"/>
                <w:b/>
                <w:bCs/>
                <w:color w:val="000000"/>
                <w:sz w:val="24"/>
                <w:szCs w:val="24"/>
                <w:lang w:eastAsia="ru-RU"/>
              </w:rPr>
            </w:pPr>
            <w:r w:rsidRPr="00EF430A">
              <w:rPr>
                <w:rFonts w:ascii="Times New Roman" w:eastAsia="Times New Roman" w:hAnsi="Times New Roman" w:cs="Times New Roman"/>
                <w:b/>
                <w:bCs/>
                <w:color w:val="000000"/>
                <w:sz w:val="24"/>
                <w:szCs w:val="24"/>
                <w:lang w:eastAsia="ru-RU"/>
              </w:rPr>
              <w:t xml:space="preserve">ИТОГО </w:t>
            </w:r>
            <w:r w:rsidR="00FC4C97" w:rsidRPr="00EF430A">
              <w:rPr>
                <w:rFonts w:ascii="Times New Roman" w:eastAsia="Times New Roman" w:hAnsi="Times New Roman" w:cs="Times New Roman"/>
                <w:b/>
                <w:bCs/>
                <w:color w:val="000000"/>
                <w:sz w:val="24"/>
                <w:szCs w:val="24"/>
                <w:lang w:eastAsia="ru-RU"/>
              </w:rPr>
              <w:t>по району</w:t>
            </w:r>
          </w:p>
        </w:tc>
        <w:tc>
          <w:tcPr>
            <w:tcW w:w="851" w:type="dxa"/>
            <w:tcBorders>
              <w:top w:val="nil"/>
              <w:left w:val="nil"/>
              <w:bottom w:val="single" w:sz="4" w:space="0" w:color="auto"/>
              <w:right w:val="single" w:sz="4" w:space="0" w:color="auto"/>
            </w:tcBorders>
            <w:shd w:val="clear" w:color="000000" w:fill="FFFFFF"/>
            <w:vAlign w:val="center"/>
            <w:hideMark/>
          </w:tcPr>
          <w:p w:rsidR="00FC4C97" w:rsidRPr="00EF430A" w:rsidRDefault="00FC4C97" w:rsidP="00EF430A">
            <w:pPr>
              <w:spacing w:after="0" w:line="240" w:lineRule="auto"/>
              <w:jc w:val="center"/>
              <w:rPr>
                <w:rFonts w:ascii="Times New Roman" w:eastAsia="Times New Roman" w:hAnsi="Times New Roman" w:cs="Times New Roman"/>
                <w:b/>
                <w:bCs/>
                <w:sz w:val="24"/>
                <w:szCs w:val="24"/>
                <w:lang w:eastAsia="ru-RU"/>
              </w:rPr>
            </w:pPr>
            <w:r w:rsidRPr="00EF430A">
              <w:rPr>
                <w:rFonts w:ascii="Times New Roman" w:eastAsia="Times New Roman" w:hAnsi="Times New Roman" w:cs="Times New Roman"/>
                <w:b/>
                <w:bCs/>
                <w:sz w:val="24"/>
                <w:szCs w:val="24"/>
                <w:lang w:eastAsia="ru-RU"/>
              </w:rPr>
              <w:t>46</w:t>
            </w:r>
          </w:p>
        </w:tc>
        <w:tc>
          <w:tcPr>
            <w:tcW w:w="850" w:type="dxa"/>
            <w:tcBorders>
              <w:top w:val="nil"/>
              <w:left w:val="nil"/>
              <w:bottom w:val="single" w:sz="4" w:space="0" w:color="auto"/>
              <w:right w:val="single" w:sz="4" w:space="0" w:color="auto"/>
            </w:tcBorders>
            <w:shd w:val="clear" w:color="000000" w:fill="FFFFFF"/>
            <w:vAlign w:val="center"/>
            <w:hideMark/>
          </w:tcPr>
          <w:p w:rsidR="00FC4C97" w:rsidRPr="00EF430A" w:rsidRDefault="00FC4C97" w:rsidP="00EF430A">
            <w:pPr>
              <w:spacing w:after="0" w:line="240" w:lineRule="auto"/>
              <w:jc w:val="center"/>
              <w:rPr>
                <w:rFonts w:ascii="Times New Roman" w:eastAsia="Times New Roman" w:hAnsi="Times New Roman" w:cs="Times New Roman"/>
                <w:b/>
                <w:bCs/>
                <w:sz w:val="24"/>
                <w:szCs w:val="24"/>
                <w:lang w:eastAsia="ru-RU"/>
              </w:rPr>
            </w:pPr>
            <w:r w:rsidRPr="00EF430A">
              <w:rPr>
                <w:rFonts w:ascii="Times New Roman" w:eastAsia="Times New Roman" w:hAnsi="Times New Roman" w:cs="Times New Roman"/>
                <w:b/>
                <w:bCs/>
                <w:sz w:val="24"/>
                <w:szCs w:val="24"/>
                <w:lang w:eastAsia="ru-RU"/>
              </w:rPr>
              <w:t>0</w:t>
            </w:r>
          </w:p>
        </w:tc>
        <w:tc>
          <w:tcPr>
            <w:tcW w:w="709" w:type="dxa"/>
            <w:tcBorders>
              <w:top w:val="nil"/>
              <w:left w:val="nil"/>
              <w:bottom w:val="single" w:sz="4" w:space="0" w:color="auto"/>
              <w:right w:val="single" w:sz="4" w:space="0" w:color="auto"/>
            </w:tcBorders>
            <w:shd w:val="clear" w:color="000000" w:fill="FFFFFF"/>
            <w:vAlign w:val="center"/>
            <w:hideMark/>
          </w:tcPr>
          <w:p w:rsidR="00FC4C97" w:rsidRPr="00EF430A" w:rsidRDefault="00FC4C97" w:rsidP="00EF430A">
            <w:pPr>
              <w:spacing w:after="0" w:line="240" w:lineRule="auto"/>
              <w:jc w:val="center"/>
              <w:rPr>
                <w:rFonts w:ascii="Times New Roman" w:eastAsia="Times New Roman" w:hAnsi="Times New Roman" w:cs="Times New Roman"/>
                <w:b/>
                <w:bCs/>
                <w:sz w:val="24"/>
                <w:szCs w:val="24"/>
                <w:lang w:eastAsia="ru-RU"/>
              </w:rPr>
            </w:pPr>
            <w:r w:rsidRPr="00EF430A">
              <w:rPr>
                <w:rFonts w:ascii="Times New Roman" w:eastAsia="Times New Roman" w:hAnsi="Times New Roman" w:cs="Times New Roman"/>
                <w:b/>
                <w:bCs/>
                <w:sz w:val="24"/>
                <w:szCs w:val="24"/>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FC4C97" w:rsidRPr="00EF430A" w:rsidRDefault="00FC4C97" w:rsidP="00EF430A">
            <w:pPr>
              <w:spacing w:after="0" w:line="240" w:lineRule="auto"/>
              <w:jc w:val="center"/>
              <w:rPr>
                <w:rFonts w:ascii="Times New Roman" w:eastAsia="Times New Roman" w:hAnsi="Times New Roman" w:cs="Times New Roman"/>
                <w:b/>
                <w:bCs/>
                <w:sz w:val="24"/>
                <w:szCs w:val="24"/>
                <w:lang w:eastAsia="ru-RU"/>
              </w:rPr>
            </w:pPr>
            <w:r w:rsidRPr="00EF430A">
              <w:rPr>
                <w:rFonts w:ascii="Times New Roman" w:eastAsia="Times New Roman" w:hAnsi="Times New Roman" w:cs="Times New Roman"/>
                <w:b/>
                <w:bCs/>
                <w:sz w:val="24"/>
                <w:szCs w:val="24"/>
                <w:lang w:eastAsia="ru-RU"/>
              </w:rPr>
              <w:t>23</w:t>
            </w:r>
          </w:p>
        </w:tc>
        <w:tc>
          <w:tcPr>
            <w:tcW w:w="603" w:type="dxa"/>
            <w:tcBorders>
              <w:top w:val="nil"/>
              <w:left w:val="nil"/>
              <w:bottom w:val="single" w:sz="4" w:space="0" w:color="auto"/>
              <w:right w:val="single" w:sz="4" w:space="0" w:color="auto"/>
            </w:tcBorders>
            <w:shd w:val="clear" w:color="auto" w:fill="auto"/>
            <w:vAlign w:val="center"/>
            <w:hideMark/>
          </w:tcPr>
          <w:p w:rsidR="00FC4C97" w:rsidRPr="00EF430A" w:rsidRDefault="00FC4C97" w:rsidP="00EF430A">
            <w:pPr>
              <w:spacing w:after="0" w:line="240" w:lineRule="auto"/>
              <w:jc w:val="center"/>
              <w:rPr>
                <w:rFonts w:ascii="Times New Roman" w:eastAsia="Times New Roman" w:hAnsi="Times New Roman" w:cs="Times New Roman"/>
                <w:b/>
                <w:bCs/>
                <w:sz w:val="24"/>
                <w:szCs w:val="24"/>
                <w:lang w:eastAsia="ru-RU"/>
              </w:rPr>
            </w:pPr>
            <w:r w:rsidRPr="00EF430A">
              <w:rPr>
                <w:rFonts w:ascii="Times New Roman" w:eastAsia="Times New Roman" w:hAnsi="Times New Roman" w:cs="Times New Roman"/>
                <w:b/>
                <w:bCs/>
                <w:sz w:val="24"/>
                <w:szCs w:val="24"/>
                <w:lang w:eastAsia="ru-RU"/>
              </w:rPr>
              <w:t>22</w:t>
            </w:r>
          </w:p>
        </w:tc>
        <w:tc>
          <w:tcPr>
            <w:tcW w:w="1098" w:type="dxa"/>
            <w:tcBorders>
              <w:top w:val="nil"/>
              <w:left w:val="nil"/>
              <w:bottom w:val="single" w:sz="4" w:space="0" w:color="auto"/>
              <w:right w:val="single" w:sz="4" w:space="0" w:color="auto"/>
            </w:tcBorders>
            <w:shd w:val="clear" w:color="auto" w:fill="auto"/>
            <w:vAlign w:val="center"/>
            <w:hideMark/>
          </w:tcPr>
          <w:p w:rsidR="00FC4C97" w:rsidRPr="00EF430A" w:rsidRDefault="00FC4C97" w:rsidP="00EF430A">
            <w:pPr>
              <w:spacing w:after="0" w:line="240" w:lineRule="auto"/>
              <w:jc w:val="center"/>
              <w:rPr>
                <w:rFonts w:ascii="Times New Roman" w:eastAsia="Times New Roman" w:hAnsi="Times New Roman" w:cs="Times New Roman"/>
                <w:sz w:val="24"/>
                <w:szCs w:val="24"/>
                <w:lang w:eastAsia="ru-RU"/>
              </w:rPr>
            </w:pPr>
            <w:r w:rsidRPr="00EF430A">
              <w:rPr>
                <w:rFonts w:ascii="Times New Roman" w:eastAsia="Times New Roman" w:hAnsi="Times New Roman" w:cs="Times New Roman"/>
                <w:sz w:val="24"/>
                <w:szCs w:val="24"/>
                <w:lang w:eastAsia="ru-RU"/>
              </w:rPr>
              <w:t>52,2%</w:t>
            </w:r>
          </w:p>
        </w:tc>
        <w:tc>
          <w:tcPr>
            <w:tcW w:w="992" w:type="dxa"/>
            <w:tcBorders>
              <w:top w:val="nil"/>
              <w:left w:val="nil"/>
              <w:bottom w:val="single" w:sz="4" w:space="0" w:color="auto"/>
              <w:right w:val="single" w:sz="4" w:space="0" w:color="auto"/>
            </w:tcBorders>
            <w:shd w:val="clear" w:color="auto" w:fill="auto"/>
            <w:vAlign w:val="center"/>
            <w:hideMark/>
          </w:tcPr>
          <w:p w:rsidR="00FC4C97" w:rsidRPr="00EF430A" w:rsidRDefault="00FC4C97" w:rsidP="00EF430A">
            <w:pPr>
              <w:spacing w:after="0" w:line="240" w:lineRule="auto"/>
              <w:jc w:val="center"/>
              <w:rPr>
                <w:rFonts w:ascii="Times New Roman" w:eastAsia="Times New Roman" w:hAnsi="Times New Roman" w:cs="Times New Roman"/>
                <w:b/>
                <w:bCs/>
                <w:sz w:val="24"/>
                <w:szCs w:val="24"/>
                <w:lang w:eastAsia="ru-RU"/>
              </w:rPr>
            </w:pPr>
            <w:r w:rsidRPr="00EF430A">
              <w:rPr>
                <w:rFonts w:ascii="Times New Roman" w:eastAsia="Times New Roman" w:hAnsi="Times New Roman" w:cs="Times New Roman"/>
                <w:b/>
                <w:bCs/>
                <w:sz w:val="24"/>
                <w:szCs w:val="24"/>
                <w:lang w:eastAsia="ru-RU"/>
              </w:rPr>
              <w:t>2,2%</w:t>
            </w:r>
          </w:p>
        </w:tc>
        <w:tc>
          <w:tcPr>
            <w:tcW w:w="1134" w:type="dxa"/>
            <w:tcBorders>
              <w:top w:val="nil"/>
              <w:left w:val="nil"/>
              <w:bottom w:val="single" w:sz="4" w:space="0" w:color="auto"/>
              <w:right w:val="single" w:sz="4" w:space="0" w:color="auto"/>
            </w:tcBorders>
            <w:shd w:val="clear" w:color="auto" w:fill="auto"/>
            <w:vAlign w:val="center"/>
            <w:hideMark/>
          </w:tcPr>
          <w:p w:rsidR="00FC4C97" w:rsidRPr="00EF430A" w:rsidRDefault="00FC4C97" w:rsidP="00EF430A">
            <w:pPr>
              <w:spacing w:after="0" w:line="240" w:lineRule="auto"/>
              <w:jc w:val="center"/>
              <w:rPr>
                <w:rFonts w:ascii="Times New Roman" w:eastAsia="Times New Roman" w:hAnsi="Times New Roman" w:cs="Times New Roman"/>
                <w:b/>
                <w:bCs/>
                <w:sz w:val="24"/>
                <w:szCs w:val="24"/>
                <w:lang w:eastAsia="ru-RU"/>
              </w:rPr>
            </w:pPr>
            <w:r w:rsidRPr="00EF430A">
              <w:rPr>
                <w:rFonts w:ascii="Times New Roman" w:eastAsia="Times New Roman" w:hAnsi="Times New Roman" w:cs="Times New Roman"/>
                <w:b/>
                <w:bCs/>
                <w:sz w:val="24"/>
                <w:szCs w:val="24"/>
                <w:lang w:eastAsia="ru-RU"/>
              </w:rPr>
              <w:t>2,6</w:t>
            </w:r>
          </w:p>
        </w:tc>
        <w:tc>
          <w:tcPr>
            <w:tcW w:w="1198" w:type="dxa"/>
            <w:tcBorders>
              <w:top w:val="nil"/>
              <w:left w:val="nil"/>
              <w:bottom w:val="single" w:sz="4" w:space="0" w:color="auto"/>
              <w:right w:val="single" w:sz="4" w:space="0" w:color="auto"/>
            </w:tcBorders>
            <w:shd w:val="clear" w:color="auto" w:fill="auto"/>
            <w:vAlign w:val="center"/>
            <w:hideMark/>
          </w:tcPr>
          <w:p w:rsidR="00FC4C97" w:rsidRPr="00EF430A" w:rsidRDefault="00FC4C97" w:rsidP="00EF430A">
            <w:pPr>
              <w:spacing w:after="0" w:line="240" w:lineRule="auto"/>
              <w:jc w:val="center"/>
              <w:rPr>
                <w:rFonts w:ascii="Times New Roman" w:eastAsia="Times New Roman" w:hAnsi="Times New Roman" w:cs="Times New Roman"/>
                <w:b/>
                <w:bCs/>
                <w:sz w:val="24"/>
                <w:szCs w:val="24"/>
                <w:lang w:eastAsia="ru-RU"/>
              </w:rPr>
            </w:pPr>
            <w:r w:rsidRPr="00EF430A">
              <w:rPr>
                <w:rFonts w:ascii="Times New Roman" w:eastAsia="Times New Roman" w:hAnsi="Times New Roman" w:cs="Times New Roman"/>
                <w:b/>
                <w:bCs/>
                <w:sz w:val="24"/>
                <w:szCs w:val="24"/>
                <w:lang w:eastAsia="ru-RU"/>
              </w:rPr>
              <w:t>2,7</w:t>
            </w:r>
          </w:p>
        </w:tc>
      </w:tr>
    </w:tbl>
    <w:p w:rsidR="00B34AEC" w:rsidRDefault="00B34AEC" w:rsidP="00650CD8">
      <w:pPr>
        <w:spacing w:after="0" w:line="240" w:lineRule="auto"/>
        <w:ind w:left="708" w:firstLine="708"/>
        <w:contextualSpacing/>
        <w:jc w:val="both"/>
        <w:rPr>
          <w:rFonts w:ascii="Times New Roman" w:eastAsia="Calibri" w:hAnsi="Times New Roman" w:cs="Times New Roman"/>
          <w:b/>
          <w:sz w:val="24"/>
          <w:szCs w:val="24"/>
        </w:rPr>
      </w:pPr>
    </w:p>
    <w:p w:rsidR="00B34AEC" w:rsidRDefault="00EF430A" w:rsidP="00EF430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Динамика по обществознанию отрицательная. Результат ниже прошлогоднего на 0,1 балла.</w:t>
      </w:r>
    </w:p>
    <w:p w:rsidR="00B34AEC" w:rsidRDefault="00EF430A" w:rsidP="00EF430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 всех школах кроме Старо-Абдуловской </w:t>
      </w:r>
      <w:r w:rsidR="00936833">
        <w:rPr>
          <w:rFonts w:ascii="Times New Roman" w:eastAsia="Calibri" w:hAnsi="Times New Roman" w:cs="Times New Roman"/>
          <w:sz w:val="24"/>
          <w:szCs w:val="24"/>
        </w:rPr>
        <w:t>нет ни одной положительной оценки.</w:t>
      </w:r>
    </w:p>
    <w:p w:rsidR="00936833" w:rsidRDefault="00936833" w:rsidP="00EF430A">
      <w:pPr>
        <w:spacing w:after="0" w:line="240" w:lineRule="auto"/>
        <w:contextualSpacing/>
        <w:jc w:val="both"/>
        <w:rPr>
          <w:rFonts w:ascii="Times New Roman" w:eastAsia="Calibri" w:hAnsi="Times New Roman" w:cs="Times New Roman"/>
          <w:sz w:val="24"/>
          <w:szCs w:val="24"/>
        </w:rPr>
      </w:pPr>
    </w:p>
    <w:p w:rsidR="00936833" w:rsidRDefault="00936833" w:rsidP="00EF430A">
      <w:pPr>
        <w:spacing w:after="0" w:line="240" w:lineRule="auto"/>
        <w:contextualSpacing/>
        <w:jc w:val="both"/>
        <w:rPr>
          <w:rFonts w:ascii="Times New Roman" w:eastAsia="Calibri" w:hAnsi="Times New Roman" w:cs="Times New Roman"/>
          <w:b/>
          <w:sz w:val="24"/>
          <w:szCs w:val="24"/>
        </w:rPr>
      </w:pPr>
    </w:p>
    <w:p w:rsidR="008C5E22" w:rsidRDefault="008C5E22" w:rsidP="00EF430A">
      <w:pPr>
        <w:spacing w:after="0" w:line="240" w:lineRule="auto"/>
        <w:contextualSpacing/>
        <w:jc w:val="both"/>
        <w:rPr>
          <w:rFonts w:ascii="Times New Roman" w:eastAsia="Calibri" w:hAnsi="Times New Roman" w:cs="Times New Roman"/>
          <w:b/>
          <w:sz w:val="24"/>
          <w:szCs w:val="24"/>
        </w:rPr>
      </w:pPr>
    </w:p>
    <w:p w:rsidR="00650CD8" w:rsidRDefault="00650CD8" w:rsidP="00650CD8">
      <w:pPr>
        <w:spacing w:after="0" w:line="240" w:lineRule="auto"/>
        <w:ind w:left="708" w:firstLine="708"/>
        <w:contextualSpacing/>
        <w:jc w:val="both"/>
        <w:rPr>
          <w:rFonts w:ascii="Times New Roman" w:eastAsia="Calibri" w:hAnsi="Times New Roman" w:cs="Times New Roman"/>
          <w:b/>
          <w:sz w:val="24"/>
          <w:szCs w:val="24"/>
        </w:rPr>
      </w:pPr>
      <w:r w:rsidRPr="00213EFA">
        <w:rPr>
          <w:rFonts w:ascii="Times New Roman" w:eastAsia="Calibri" w:hAnsi="Times New Roman" w:cs="Times New Roman"/>
          <w:b/>
          <w:sz w:val="24"/>
          <w:szCs w:val="24"/>
        </w:rPr>
        <w:t>Рез</w:t>
      </w:r>
      <w:r>
        <w:rPr>
          <w:rFonts w:ascii="Times New Roman" w:eastAsia="Calibri" w:hAnsi="Times New Roman" w:cs="Times New Roman"/>
          <w:b/>
          <w:sz w:val="24"/>
          <w:szCs w:val="24"/>
        </w:rPr>
        <w:t>ультативность по тренировочным Е</w:t>
      </w:r>
      <w:r w:rsidRPr="00213EFA">
        <w:rPr>
          <w:rFonts w:ascii="Times New Roman" w:eastAsia="Calibri" w:hAnsi="Times New Roman" w:cs="Times New Roman"/>
          <w:b/>
          <w:sz w:val="24"/>
          <w:szCs w:val="24"/>
        </w:rPr>
        <w:t>ГЭ</w:t>
      </w:r>
    </w:p>
    <w:p w:rsidR="00650CD8" w:rsidRDefault="00650CD8" w:rsidP="00650CD8">
      <w:pPr>
        <w:spacing w:after="0" w:line="240" w:lineRule="auto"/>
        <w:ind w:left="1134"/>
        <w:contextualSpacing/>
        <w:jc w:val="both"/>
        <w:rPr>
          <w:rFonts w:ascii="Times New Roman" w:eastAsia="Calibri" w:hAnsi="Times New Roman" w:cs="Times New Roman"/>
          <w:b/>
          <w:sz w:val="24"/>
          <w:szCs w:val="24"/>
        </w:rPr>
      </w:pPr>
    </w:p>
    <w:tbl>
      <w:tblPr>
        <w:tblW w:w="9229" w:type="dxa"/>
        <w:tblInd w:w="93" w:type="dxa"/>
        <w:tblLayout w:type="fixed"/>
        <w:tblLook w:val="04A0" w:firstRow="1" w:lastRow="0" w:firstColumn="1" w:lastColumn="0" w:noHBand="0" w:noVBand="1"/>
      </w:tblPr>
      <w:tblGrid>
        <w:gridCol w:w="2506"/>
        <w:gridCol w:w="879"/>
        <w:gridCol w:w="1592"/>
        <w:gridCol w:w="1984"/>
        <w:gridCol w:w="2268"/>
      </w:tblGrid>
      <w:tr w:rsidR="00BA199E" w:rsidRPr="009A21F4" w:rsidTr="00BA199E">
        <w:trPr>
          <w:trHeight w:val="1076"/>
        </w:trPr>
        <w:tc>
          <w:tcPr>
            <w:tcW w:w="2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b/>
                <w:bCs/>
                <w:color w:val="000000"/>
                <w:sz w:val="24"/>
                <w:szCs w:val="24"/>
                <w:lang w:eastAsia="ru-RU"/>
              </w:rPr>
            </w:pPr>
            <w:r w:rsidRPr="009A21F4">
              <w:rPr>
                <w:rFonts w:ascii="Times New Roman" w:eastAsia="Times New Roman" w:hAnsi="Times New Roman" w:cs="Times New Roman"/>
                <w:b/>
                <w:bCs/>
                <w:color w:val="000000"/>
                <w:sz w:val="24"/>
                <w:szCs w:val="24"/>
                <w:lang w:eastAsia="ru-RU"/>
              </w:rPr>
              <w:t>Предмет</w:t>
            </w:r>
          </w:p>
        </w:tc>
        <w:tc>
          <w:tcPr>
            <w:tcW w:w="879" w:type="dxa"/>
            <w:tcBorders>
              <w:top w:val="single" w:sz="4" w:space="0" w:color="auto"/>
              <w:left w:val="nil"/>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b/>
                <w:bCs/>
                <w:color w:val="000000"/>
                <w:sz w:val="24"/>
                <w:szCs w:val="24"/>
                <w:lang w:eastAsia="ru-RU"/>
              </w:rPr>
            </w:pPr>
            <w:r w:rsidRPr="009A21F4">
              <w:rPr>
                <w:rFonts w:ascii="Times New Roman" w:eastAsia="Times New Roman" w:hAnsi="Times New Roman" w:cs="Times New Roman"/>
                <w:b/>
                <w:bCs/>
                <w:color w:val="000000"/>
                <w:sz w:val="24"/>
                <w:szCs w:val="24"/>
                <w:lang w:eastAsia="ru-RU"/>
              </w:rPr>
              <w:t>Класс</w:t>
            </w:r>
          </w:p>
        </w:tc>
        <w:tc>
          <w:tcPr>
            <w:tcW w:w="1592" w:type="dxa"/>
            <w:tcBorders>
              <w:top w:val="single" w:sz="4" w:space="0" w:color="auto"/>
              <w:left w:val="nil"/>
              <w:bottom w:val="single" w:sz="4" w:space="0" w:color="auto"/>
              <w:right w:val="single" w:sz="4" w:space="0" w:color="auto"/>
            </w:tcBorders>
            <w:vAlign w:val="center"/>
          </w:tcPr>
          <w:p w:rsidR="00BA199E" w:rsidRPr="009A21F4" w:rsidRDefault="00BA199E" w:rsidP="00BA199E">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Средний балл</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199E" w:rsidRPr="009A21F4" w:rsidRDefault="00BA199E" w:rsidP="00650CD8">
            <w:pPr>
              <w:spacing w:after="0" w:line="240" w:lineRule="auto"/>
              <w:jc w:val="center"/>
              <w:rPr>
                <w:rFonts w:ascii="Times New Roman" w:eastAsia="Times New Roman" w:hAnsi="Times New Roman" w:cs="Times New Roman"/>
                <w:b/>
                <w:bCs/>
                <w:color w:val="000000"/>
                <w:sz w:val="24"/>
                <w:szCs w:val="24"/>
                <w:lang w:eastAsia="ru-RU"/>
              </w:rPr>
            </w:pPr>
            <w:r w:rsidRPr="009A21F4">
              <w:rPr>
                <w:rFonts w:ascii="Times New Roman" w:eastAsia="Times New Roman" w:hAnsi="Times New Roman" w:cs="Times New Roman"/>
                <w:b/>
                <w:bCs/>
                <w:color w:val="000000"/>
                <w:sz w:val="24"/>
                <w:szCs w:val="24"/>
                <w:lang w:eastAsia="ru-RU"/>
              </w:rPr>
              <w:t>Не преодолели порог</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199E" w:rsidRPr="009A21F4" w:rsidRDefault="00BA199E" w:rsidP="00650CD8">
            <w:pPr>
              <w:spacing w:after="0" w:line="240" w:lineRule="auto"/>
              <w:jc w:val="center"/>
              <w:rPr>
                <w:rFonts w:ascii="Times New Roman" w:eastAsia="Times New Roman" w:hAnsi="Times New Roman" w:cs="Times New Roman"/>
                <w:b/>
                <w:bCs/>
                <w:color w:val="000000"/>
                <w:sz w:val="24"/>
                <w:szCs w:val="24"/>
                <w:lang w:eastAsia="ru-RU"/>
              </w:rPr>
            </w:pPr>
            <w:r w:rsidRPr="009A21F4">
              <w:rPr>
                <w:rFonts w:ascii="Times New Roman" w:eastAsia="Times New Roman" w:hAnsi="Times New Roman" w:cs="Times New Roman"/>
                <w:b/>
                <w:bCs/>
                <w:color w:val="000000"/>
                <w:sz w:val="24"/>
                <w:szCs w:val="24"/>
                <w:lang w:eastAsia="ru-RU"/>
              </w:rPr>
              <w:t>Доля, не преодолевших порог</w:t>
            </w:r>
          </w:p>
        </w:tc>
      </w:tr>
      <w:tr w:rsidR="00BA199E" w:rsidRPr="009A21F4" w:rsidTr="00BA199E">
        <w:trPr>
          <w:trHeight w:val="315"/>
        </w:trPr>
        <w:tc>
          <w:tcPr>
            <w:tcW w:w="2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199E" w:rsidRPr="009A21F4" w:rsidRDefault="00BA199E" w:rsidP="00650CD8">
            <w:pPr>
              <w:spacing w:after="0" w:line="240" w:lineRule="auto"/>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русский язык</w:t>
            </w:r>
          </w:p>
        </w:tc>
        <w:tc>
          <w:tcPr>
            <w:tcW w:w="879" w:type="dxa"/>
            <w:tcBorders>
              <w:top w:val="single" w:sz="4" w:space="0" w:color="auto"/>
              <w:left w:val="nil"/>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11</w:t>
            </w:r>
          </w:p>
        </w:tc>
        <w:tc>
          <w:tcPr>
            <w:tcW w:w="1592" w:type="dxa"/>
            <w:tcBorders>
              <w:top w:val="single" w:sz="4" w:space="0" w:color="auto"/>
              <w:left w:val="nil"/>
              <w:bottom w:val="single" w:sz="4" w:space="0" w:color="auto"/>
              <w:right w:val="single" w:sz="4" w:space="0" w:color="auto"/>
            </w:tcBorders>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sidRPr="00BA199E">
              <w:rPr>
                <w:rFonts w:ascii="Times New Roman" w:eastAsia="Times New Roman" w:hAnsi="Times New Roman" w:cs="Times New Roman"/>
                <w:sz w:val="24"/>
                <w:szCs w:val="24"/>
                <w:lang w:eastAsia="ru-RU"/>
              </w:rPr>
              <w:t>54,0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sidRPr="00BA199E">
              <w:rPr>
                <w:rFonts w:ascii="Times New Roman" w:eastAsia="Times New Roman" w:hAnsi="Times New Roman" w:cs="Times New Roman"/>
                <w:color w:val="FFC000"/>
                <w:sz w:val="24"/>
                <w:szCs w:val="24"/>
                <w:lang w:eastAsia="ru-RU"/>
              </w:rPr>
              <w:t>1,2%</w:t>
            </w:r>
          </w:p>
        </w:tc>
      </w:tr>
      <w:tr w:rsidR="00BA199E" w:rsidRPr="009A21F4" w:rsidTr="00310A69">
        <w:trPr>
          <w:trHeight w:val="343"/>
        </w:trPr>
        <w:tc>
          <w:tcPr>
            <w:tcW w:w="2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199E" w:rsidRPr="009A21F4" w:rsidRDefault="00BA199E" w:rsidP="00650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9A21F4">
              <w:rPr>
                <w:rFonts w:ascii="Times New Roman" w:eastAsia="Times New Roman" w:hAnsi="Times New Roman" w:cs="Times New Roman"/>
                <w:color w:val="000000"/>
                <w:sz w:val="24"/>
                <w:szCs w:val="24"/>
                <w:lang w:eastAsia="ru-RU"/>
              </w:rPr>
              <w:t>атематика</w:t>
            </w:r>
            <w:r>
              <w:rPr>
                <w:rFonts w:ascii="Times New Roman" w:eastAsia="Times New Roman" w:hAnsi="Times New Roman" w:cs="Times New Roman"/>
                <w:color w:val="000000"/>
                <w:sz w:val="24"/>
                <w:szCs w:val="24"/>
                <w:lang w:eastAsia="ru-RU"/>
              </w:rPr>
              <w:t xml:space="preserve"> </w:t>
            </w:r>
            <w:r w:rsidRPr="009A21F4">
              <w:rPr>
                <w:rFonts w:ascii="Times New Roman" w:eastAsia="Times New Roman" w:hAnsi="Times New Roman" w:cs="Times New Roman"/>
                <w:color w:val="000000"/>
                <w:sz w:val="24"/>
                <w:szCs w:val="24"/>
                <w:lang w:eastAsia="ru-RU"/>
              </w:rPr>
              <w:t>(профиль)</w:t>
            </w:r>
          </w:p>
        </w:tc>
        <w:tc>
          <w:tcPr>
            <w:tcW w:w="879" w:type="dxa"/>
            <w:tcBorders>
              <w:top w:val="single" w:sz="4" w:space="0" w:color="auto"/>
              <w:left w:val="nil"/>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11</w:t>
            </w:r>
          </w:p>
        </w:tc>
        <w:tc>
          <w:tcPr>
            <w:tcW w:w="1592" w:type="dxa"/>
            <w:tcBorders>
              <w:top w:val="single" w:sz="4" w:space="0" w:color="auto"/>
              <w:left w:val="nil"/>
              <w:bottom w:val="single" w:sz="4" w:space="0" w:color="auto"/>
              <w:right w:val="single" w:sz="4" w:space="0" w:color="auto"/>
            </w:tcBorders>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30,8</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color w:val="FF0000"/>
                <w:sz w:val="24"/>
                <w:szCs w:val="24"/>
                <w:lang w:eastAsia="ru-RU"/>
              </w:rPr>
            </w:pPr>
            <w:r w:rsidRPr="00BA199E">
              <w:rPr>
                <w:rFonts w:ascii="Times New Roman" w:eastAsia="Times New Roman" w:hAnsi="Times New Roman" w:cs="Times New Roman"/>
                <w:color w:val="FF0000"/>
                <w:sz w:val="24"/>
                <w:szCs w:val="24"/>
                <w:lang w:eastAsia="ru-RU"/>
              </w:rPr>
              <w:t>32%</w:t>
            </w:r>
          </w:p>
        </w:tc>
      </w:tr>
      <w:tr w:rsidR="00BA199E" w:rsidRPr="009A21F4" w:rsidTr="00936833">
        <w:trPr>
          <w:trHeight w:val="317"/>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BA199E" w:rsidRPr="009A21F4" w:rsidRDefault="00BA199E" w:rsidP="00650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9A21F4">
              <w:rPr>
                <w:rFonts w:ascii="Times New Roman" w:eastAsia="Times New Roman" w:hAnsi="Times New Roman" w:cs="Times New Roman"/>
                <w:color w:val="000000"/>
                <w:sz w:val="24"/>
                <w:szCs w:val="24"/>
                <w:lang w:eastAsia="ru-RU"/>
              </w:rPr>
              <w:t>атематика</w:t>
            </w:r>
            <w:r>
              <w:rPr>
                <w:rFonts w:ascii="Times New Roman" w:eastAsia="Times New Roman" w:hAnsi="Times New Roman" w:cs="Times New Roman"/>
                <w:color w:val="000000"/>
                <w:sz w:val="24"/>
                <w:szCs w:val="24"/>
                <w:lang w:eastAsia="ru-RU"/>
              </w:rPr>
              <w:t xml:space="preserve"> </w:t>
            </w:r>
            <w:r w:rsidRPr="009A21F4">
              <w:rPr>
                <w:rFonts w:ascii="Times New Roman" w:eastAsia="Times New Roman" w:hAnsi="Times New Roman" w:cs="Times New Roman"/>
                <w:color w:val="000000"/>
                <w:sz w:val="24"/>
                <w:szCs w:val="24"/>
                <w:lang w:eastAsia="ru-RU"/>
              </w:rPr>
              <w:t>(база)</w:t>
            </w:r>
          </w:p>
        </w:tc>
        <w:tc>
          <w:tcPr>
            <w:tcW w:w="879" w:type="dxa"/>
            <w:tcBorders>
              <w:top w:val="nil"/>
              <w:left w:val="nil"/>
              <w:bottom w:val="single" w:sz="4" w:space="0" w:color="auto"/>
              <w:right w:val="single" w:sz="4" w:space="0" w:color="auto"/>
            </w:tcBorders>
            <w:shd w:val="clear" w:color="auto" w:fill="auto"/>
            <w:noWrap/>
            <w:vAlign w:val="center"/>
            <w:hideMark/>
          </w:tcPr>
          <w:p w:rsidR="00BA199E" w:rsidRPr="009A21F4" w:rsidRDefault="00BA199E" w:rsidP="00936833">
            <w:pPr>
              <w:spacing w:after="0" w:line="240" w:lineRule="auto"/>
              <w:jc w:val="center"/>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11</w:t>
            </w:r>
          </w:p>
        </w:tc>
        <w:tc>
          <w:tcPr>
            <w:tcW w:w="1592" w:type="dxa"/>
            <w:tcBorders>
              <w:top w:val="single" w:sz="4" w:space="0" w:color="auto"/>
              <w:left w:val="nil"/>
              <w:bottom w:val="single" w:sz="4" w:space="0" w:color="auto"/>
              <w:right w:val="single" w:sz="4" w:space="0" w:color="auto"/>
            </w:tcBorders>
            <w:vAlign w:val="center"/>
          </w:tcPr>
          <w:p w:rsidR="00BA199E" w:rsidRPr="00310A69" w:rsidRDefault="00BA199E" w:rsidP="00936833">
            <w:pPr>
              <w:spacing w:after="0" w:line="240" w:lineRule="auto"/>
              <w:jc w:val="center"/>
              <w:rPr>
                <w:rFonts w:ascii="Times New Roman" w:eastAsia="Times New Roman" w:hAnsi="Times New Roman" w:cs="Times New Roman"/>
                <w:sz w:val="24"/>
                <w:szCs w:val="24"/>
                <w:lang w:eastAsia="ru-RU"/>
              </w:rPr>
            </w:pPr>
            <w:r w:rsidRPr="00310A69">
              <w:rPr>
                <w:rFonts w:ascii="Times New Roman" w:eastAsia="Times New Roman" w:hAnsi="Times New Roman" w:cs="Times New Roman"/>
                <w:sz w:val="24"/>
                <w:szCs w:val="24"/>
                <w:lang w:eastAsia="ru-RU"/>
              </w:rPr>
              <w:t>2,3</w:t>
            </w:r>
          </w:p>
        </w:tc>
        <w:tc>
          <w:tcPr>
            <w:tcW w:w="1984" w:type="dxa"/>
            <w:tcBorders>
              <w:top w:val="nil"/>
              <w:left w:val="single" w:sz="4" w:space="0" w:color="auto"/>
              <w:bottom w:val="single" w:sz="4" w:space="0" w:color="auto"/>
              <w:right w:val="single" w:sz="4" w:space="0" w:color="auto"/>
            </w:tcBorders>
            <w:shd w:val="clear" w:color="auto" w:fill="auto"/>
            <w:noWrap/>
            <w:vAlign w:val="center"/>
          </w:tcPr>
          <w:p w:rsidR="00BA199E" w:rsidRPr="00310A69" w:rsidRDefault="00BA199E" w:rsidP="00936833">
            <w:pPr>
              <w:spacing w:after="0" w:line="240" w:lineRule="auto"/>
              <w:jc w:val="center"/>
              <w:rPr>
                <w:rFonts w:ascii="Times New Roman" w:eastAsia="Times New Roman" w:hAnsi="Times New Roman" w:cs="Times New Roman"/>
                <w:sz w:val="24"/>
                <w:szCs w:val="24"/>
                <w:lang w:eastAsia="ru-RU"/>
              </w:rPr>
            </w:pPr>
            <w:r w:rsidRPr="00310A69">
              <w:rPr>
                <w:rFonts w:ascii="Times New Roman" w:eastAsia="Times New Roman" w:hAnsi="Times New Roman" w:cs="Times New Roman"/>
                <w:sz w:val="24"/>
                <w:szCs w:val="24"/>
                <w:lang w:eastAsia="ru-RU"/>
              </w:rPr>
              <w:t>5</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BA199E" w:rsidRPr="00310A69" w:rsidRDefault="00310A69" w:rsidP="00936833">
            <w:pPr>
              <w:jc w:val="center"/>
              <w:rPr>
                <w:rFonts w:ascii="Times New Roman" w:hAnsi="Times New Roman" w:cs="Times New Roman"/>
                <w:sz w:val="24"/>
                <w:szCs w:val="24"/>
                <w:lang w:eastAsia="ru-RU"/>
              </w:rPr>
            </w:pPr>
            <w:r w:rsidRPr="00310A69">
              <w:rPr>
                <w:rFonts w:ascii="Times New Roman" w:hAnsi="Times New Roman" w:cs="Times New Roman"/>
                <w:color w:val="FF0000"/>
                <w:sz w:val="24"/>
                <w:szCs w:val="24"/>
                <w:lang w:eastAsia="ru-RU"/>
              </w:rPr>
              <w:t>22,7%</w:t>
            </w:r>
          </w:p>
        </w:tc>
      </w:tr>
      <w:tr w:rsidR="00BA199E" w:rsidRPr="009A21F4" w:rsidTr="00BA199E">
        <w:trPr>
          <w:trHeight w:val="315"/>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BA199E" w:rsidRPr="009A21F4" w:rsidRDefault="00BA199E" w:rsidP="00650CD8">
            <w:pPr>
              <w:spacing w:after="0" w:line="240" w:lineRule="auto"/>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физика</w:t>
            </w:r>
          </w:p>
        </w:tc>
        <w:tc>
          <w:tcPr>
            <w:tcW w:w="879" w:type="dxa"/>
            <w:tcBorders>
              <w:top w:val="nil"/>
              <w:left w:val="nil"/>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11</w:t>
            </w:r>
          </w:p>
        </w:tc>
        <w:tc>
          <w:tcPr>
            <w:tcW w:w="1592" w:type="dxa"/>
            <w:tcBorders>
              <w:top w:val="single" w:sz="4" w:space="0" w:color="auto"/>
              <w:left w:val="nil"/>
              <w:bottom w:val="single" w:sz="4" w:space="0" w:color="auto"/>
              <w:right w:val="single" w:sz="4" w:space="0" w:color="auto"/>
            </w:tcBorders>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w:t>
            </w:r>
          </w:p>
        </w:tc>
        <w:tc>
          <w:tcPr>
            <w:tcW w:w="1984"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color w:val="FF0000"/>
                <w:sz w:val="24"/>
                <w:szCs w:val="24"/>
                <w:lang w:eastAsia="ru-RU"/>
              </w:rPr>
            </w:pPr>
            <w:r w:rsidRPr="00BA199E">
              <w:rPr>
                <w:rFonts w:ascii="Times New Roman" w:eastAsia="Times New Roman" w:hAnsi="Times New Roman" w:cs="Times New Roman"/>
                <w:color w:val="FF0000"/>
                <w:sz w:val="24"/>
                <w:szCs w:val="24"/>
                <w:lang w:eastAsia="ru-RU"/>
              </w:rPr>
              <w:t>28,5%</w:t>
            </w:r>
          </w:p>
        </w:tc>
      </w:tr>
      <w:tr w:rsidR="00BA199E" w:rsidRPr="009A21F4" w:rsidTr="00BA199E">
        <w:trPr>
          <w:trHeight w:val="315"/>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BA199E" w:rsidRPr="009A21F4" w:rsidRDefault="00BA199E" w:rsidP="00650CD8">
            <w:pPr>
              <w:spacing w:after="0" w:line="240" w:lineRule="auto"/>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биология</w:t>
            </w:r>
          </w:p>
        </w:tc>
        <w:tc>
          <w:tcPr>
            <w:tcW w:w="879" w:type="dxa"/>
            <w:tcBorders>
              <w:top w:val="nil"/>
              <w:left w:val="nil"/>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11</w:t>
            </w:r>
          </w:p>
        </w:tc>
        <w:tc>
          <w:tcPr>
            <w:tcW w:w="1592" w:type="dxa"/>
            <w:tcBorders>
              <w:top w:val="single" w:sz="4" w:space="0" w:color="auto"/>
              <w:left w:val="nil"/>
              <w:bottom w:val="single" w:sz="4" w:space="0" w:color="auto"/>
              <w:right w:val="single" w:sz="4" w:space="0" w:color="auto"/>
            </w:tcBorders>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48,6</w:t>
            </w:r>
          </w:p>
        </w:tc>
        <w:tc>
          <w:tcPr>
            <w:tcW w:w="1984"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color w:val="FF0000"/>
                <w:sz w:val="24"/>
                <w:szCs w:val="24"/>
                <w:lang w:eastAsia="ru-RU"/>
              </w:rPr>
            </w:pPr>
            <w:r w:rsidRPr="00BA199E">
              <w:rPr>
                <w:rFonts w:ascii="Times New Roman" w:eastAsia="Times New Roman" w:hAnsi="Times New Roman" w:cs="Times New Roman"/>
                <w:color w:val="FF0000"/>
                <w:sz w:val="24"/>
                <w:szCs w:val="24"/>
                <w:lang w:eastAsia="ru-RU"/>
              </w:rPr>
              <w:t>13,3%</w:t>
            </w:r>
          </w:p>
        </w:tc>
      </w:tr>
      <w:tr w:rsidR="00BA199E" w:rsidRPr="009A21F4" w:rsidTr="00BA199E">
        <w:trPr>
          <w:trHeight w:val="315"/>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BA199E" w:rsidRPr="009A21F4" w:rsidRDefault="00BA199E" w:rsidP="00650CD8">
            <w:pPr>
              <w:spacing w:after="0" w:line="240" w:lineRule="auto"/>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химия</w:t>
            </w:r>
          </w:p>
        </w:tc>
        <w:tc>
          <w:tcPr>
            <w:tcW w:w="879" w:type="dxa"/>
            <w:tcBorders>
              <w:top w:val="nil"/>
              <w:left w:val="nil"/>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11</w:t>
            </w:r>
          </w:p>
        </w:tc>
        <w:tc>
          <w:tcPr>
            <w:tcW w:w="1592" w:type="dxa"/>
            <w:tcBorders>
              <w:top w:val="single" w:sz="4" w:space="0" w:color="auto"/>
              <w:left w:val="nil"/>
              <w:bottom w:val="single" w:sz="4" w:space="0" w:color="auto"/>
              <w:right w:val="single" w:sz="4" w:space="0" w:color="auto"/>
            </w:tcBorders>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w:t>
            </w:r>
          </w:p>
        </w:tc>
        <w:tc>
          <w:tcPr>
            <w:tcW w:w="1984"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color w:val="FF0000"/>
                <w:sz w:val="24"/>
                <w:szCs w:val="24"/>
                <w:lang w:eastAsia="ru-RU"/>
              </w:rPr>
            </w:pPr>
            <w:r w:rsidRPr="00BA199E">
              <w:rPr>
                <w:rFonts w:ascii="Times New Roman" w:eastAsia="Times New Roman" w:hAnsi="Times New Roman" w:cs="Times New Roman"/>
                <w:color w:val="FF0000"/>
                <w:sz w:val="24"/>
                <w:szCs w:val="24"/>
                <w:lang w:eastAsia="ru-RU"/>
              </w:rPr>
              <w:t>46,1%</w:t>
            </w:r>
          </w:p>
        </w:tc>
      </w:tr>
      <w:tr w:rsidR="00BA199E" w:rsidRPr="009A21F4" w:rsidTr="00BA199E">
        <w:trPr>
          <w:trHeight w:val="315"/>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BA199E" w:rsidRPr="009A21F4" w:rsidRDefault="00BA199E" w:rsidP="00650CD8">
            <w:pPr>
              <w:spacing w:after="0" w:line="240" w:lineRule="auto"/>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английский язык</w:t>
            </w:r>
          </w:p>
        </w:tc>
        <w:tc>
          <w:tcPr>
            <w:tcW w:w="879" w:type="dxa"/>
            <w:tcBorders>
              <w:top w:val="nil"/>
              <w:left w:val="nil"/>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11</w:t>
            </w:r>
          </w:p>
        </w:tc>
        <w:tc>
          <w:tcPr>
            <w:tcW w:w="1592" w:type="dxa"/>
            <w:tcBorders>
              <w:top w:val="single" w:sz="4" w:space="0" w:color="auto"/>
              <w:left w:val="nil"/>
              <w:bottom w:val="single" w:sz="4" w:space="0" w:color="auto"/>
              <w:right w:val="single" w:sz="4" w:space="0" w:color="auto"/>
            </w:tcBorders>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39,0</w:t>
            </w:r>
          </w:p>
        </w:tc>
        <w:tc>
          <w:tcPr>
            <w:tcW w:w="1984"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sidRPr="00BA199E">
              <w:rPr>
                <w:rFonts w:ascii="Times New Roman" w:eastAsia="Times New Roman" w:hAnsi="Times New Roman" w:cs="Times New Roman"/>
                <w:color w:val="00B050"/>
                <w:sz w:val="24"/>
                <w:szCs w:val="24"/>
                <w:lang w:eastAsia="ru-RU"/>
              </w:rPr>
              <w:t>0</w:t>
            </w:r>
          </w:p>
        </w:tc>
      </w:tr>
      <w:tr w:rsidR="00BA199E" w:rsidRPr="009A21F4" w:rsidTr="00BA199E">
        <w:trPr>
          <w:trHeight w:val="315"/>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BA199E" w:rsidRPr="009A21F4" w:rsidRDefault="00BA199E" w:rsidP="00650CD8">
            <w:pPr>
              <w:spacing w:after="0" w:line="240" w:lineRule="auto"/>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история</w:t>
            </w:r>
          </w:p>
        </w:tc>
        <w:tc>
          <w:tcPr>
            <w:tcW w:w="879" w:type="dxa"/>
            <w:tcBorders>
              <w:top w:val="nil"/>
              <w:left w:val="nil"/>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11</w:t>
            </w:r>
          </w:p>
        </w:tc>
        <w:tc>
          <w:tcPr>
            <w:tcW w:w="1592" w:type="dxa"/>
            <w:tcBorders>
              <w:top w:val="single" w:sz="4" w:space="0" w:color="auto"/>
              <w:left w:val="nil"/>
              <w:bottom w:val="single" w:sz="4" w:space="0" w:color="auto"/>
              <w:right w:val="single" w:sz="4" w:space="0" w:color="auto"/>
            </w:tcBorders>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37,5</w:t>
            </w:r>
          </w:p>
        </w:tc>
        <w:tc>
          <w:tcPr>
            <w:tcW w:w="1984"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color w:val="FF0000"/>
                <w:sz w:val="24"/>
                <w:szCs w:val="24"/>
                <w:lang w:eastAsia="ru-RU"/>
              </w:rPr>
            </w:pPr>
            <w:r w:rsidRPr="00BA199E">
              <w:rPr>
                <w:rFonts w:ascii="Times New Roman" w:eastAsia="Times New Roman" w:hAnsi="Times New Roman" w:cs="Times New Roman"/>
                <w:color w:val="FF0000"/>
                <w:sz w:val="24"/>
                <w:szCs w:val="24"/>
                <w:lang w:eastAsia="ru-RU"/>
              </w:rPr>
              <w:t>33,3%</w:t>
            </w:r>
          </w:p>
        </w:tc>
      </w:tr>
      <w:tr w:rsidR="00BA199E" w:rsidRPr="009A21F4" w:rsidTr="00BA199E">
        <w:trPr>
          <w:trHeight w:val="315"/>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BA199E" w:rsidRPr="009A21F4" w:rsidRDefault="00BA199E" w:rsidP="00650CD8">
            <w:pPr>
              <w:spacing w:after="0" w:line="240" w:lineRule="auto"/>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обществознание</w:t>
            </w:r>
          </w:p>
        </w:tc>
        <w:tc>
          <w:tcPr>
            <w:tcW w:w="879" w:type="dxa"/>
            <w:tcBorders>
              <w:top w:val="nil"/>
              <w:left w:val="nil"/>
              <w:bottom w:val="single" w:sz="4" w:space="0" w:color="auto"/>
              <w:right w:val="single" w:sz="4" w:space="0" w:color="auto"/>
            </w:tcBorders>
            <w:shd w:val="clear" w:color="auto" w:fill="auto"/>
            <w:noWrap/>
            <w:vAlign w:val="center"/>
            <w:hideMark/>
          </w:tcPr>
          <w:p w:rsidR="00BA199E" w:rsidRPr="009A21F4" w:rsidRDefault="00BA199E" w:rsidP="00650CD8">
            <w:pPr>
              <w:spacing w:after="0" w:line="240" w:lineRule="auto"/>
              <w:jc w:val="center"/>
              <w:rPr>
                <w:rFonts w:ascii="Times New Roman" w:eastAsia="Times New Roman" w:hAnsi="Times New Roman" w:cs="Times New Roman"/>
                <w:color w:val="000000"/>
                <w:sz w:val="24"/>
                <w:szCs w:val="24"/>
                <w:lang w:eastAsia="ru-RU"/>
              </w:rPr>
            </w:pPr>
            <w:r w:rsidRPr="009A21F4">
              <w:rPr>
                <w:rFonts w:ascii="Times New Roman" w:eastAsia="Times New Roman" w:hAnsi="Times New Roman" w:cs="Times New Roman"/>
                <w:color w:val="000000"/>
                <w:sz w:val="24"/>
                <w:szCs w:val="24"/>
                <w:lang w:eastAsia="ru-RU"/>
              </w:rPr>
              <w:t>11</w:t>
            </w:r>
          </w:p>
        </w:tc>
        <w:tc>
          <w:tcPr>
            <w:tcW w:w="1592" w:type="dxa"/>
            <w:tcBorders>
              <w:top w:val="single" w:sz="4" w:space="0" w:color="auto"/>
              <w:left w:val="nil"/>
              <w:bottom w:val="single" w:sz="4" w:space="0" w:color="auto"/>
              <w:right w:val="single" w:sz="4" w:space="0" w:color="auto"/>
            </w:tcBorders>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36,3</w:t>
            </w:r>
          </w:p>
        </w:tc>
        <w:tc>
          <w:tcPr>
            <w:tcW w:w="1984"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BA199E" w:rsidRPr="00BA199E" w:rsidRDefault="00BA199E" w:rsidP="00650CD8">
            <w:pPr>
              <w:spacing w:after="0" w:line="240" w:lineRule="auto"/>
              <w:jc w:val="center"/>
              <w:rPr>
                <w:rFonts w:ascii="Times New Roman" w:eastAsia="Times New Roman" w:hAnsi="Times New Roman" w:cs="Times New Roman"/>
                <w:color w:val="FF0000"/>
                <w:sz w:val="24"/>
                <w:szCs w:val="24"/>
                <w:lang w:eastAsia="ru-RU"/>
              </w:rPr>
            </w:pPr>
            <w:r w:rsidRPr="00BA199E">
              <w:rPr>
                <w:rFonts w:ascii="Times New Roman" w:eastAsia="Times New Roman" w:hAnsi="Times New Roman" w:cs="Times New Roman"/>
                <w:color w:val="FF0000"/>
                <w:sz w:val="24"/>
                <w:szCs w:val="24"/>
                <w:lang w:eastAsia="ru-RU"/>
              </w:rPr>
              <w:t>56,0%</w:t>
            </w:r>
          </w:p>
        </w:tc>
      </w:tr>
    </w:tbl>
    <w:p w:rsidR="00650CD8" w:rsidRDefault="00650CD8" w:rsidP="00650CD8">
      <w:pPr>
        <w:spacing w:after="0" w:line="240" w:lineRule="auto"/>
        <w:ind w:left="1134"/>
        <w:contextualSpacing/>
        <w:jc w:val="both"/>
        <w:rPr>
          <w:rFonts w:ascii="Times New Roman" w:eastAsia="Calibri" w:hAnsi="Times New Roman" w:cs="Times New Roman"/>
          <w:b/>
          <w:sz w:val="24"/>
          <w:szCs w:val="24"/>
        </w:rPr>
      </w:pPr>
    </w:p>
    <w:p w:rsidR="007D3133" w:rsidRPr="007D3133" w:rsidRDefault="00653CE0" w:rsidP="007D3133">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Средний балл на пробных ЕГЭ низкий. Только на экзамене по английскому языку все учащиеся преодолели порог. По всем остальным предметам высока доля не преодолевших порог. Особенно много таких учащихся по профильной математике, химии и обществознанию.</w:t>
      </w:r>
    </w:p>
    <w:p w:rsidR="0073551C" w:rsidRDefault="0073551C" w:rsidP="005C5D6F">
      <w:pPr>
        <w:spacing w:after="0" w:line="240" w:lineRule="auto"/>
        <w:ind w:firstLine="567"/>
        <w:contextualSpacing/>
        <w:jc w:val="both"/>
        <w:rPr>
          <w:rFonts w:ascii="Times New Roman" w:eastAsia="Calibri" w:hAnsi="Times New Roman" w:cs="Times New Roman"/>
          <w:sz w:val="24"/>
          <w:szCs w:val="24"/>
        </w:rPr>
      </w:pPr>
    </w:p>
    <w:p w:rsidR="0073551C" w:rsidRDefault="0073551C" w:rsidP="005C5D6F">
      <w:pPr>
        <w:spacing w:after="0" w:line="240" w:lineRule="auto"/>
        <w:ind w:firstLine="567"/>
        <w:contextualSpacing/>
        <w:jc w:val="both"/>
        <w:rPr>
          <w:rFonts w:ascii="Times New Roman" w:eastAsia="Calibri" w:hAnsi="Times New Roman" w:cs="Times New Roman"/>
          <w:sz w:val="24"/>
          <w:szCs w:val="24"/>
        </w:rPr>
      </w:pPr>
    </w:p>
    <w:tbl>
      <w:tblPr>
        <w:tblW w:w="10806" w:type="dxa"/>
        <w:tblInd w:w="-601" w:type="dxa"/>
        <w:tblLayout w:type="fixed"/>
        <w:tblLook w:val="04A0" w:firstRow="1" w:lastRow="0" w:firstColumn="1" w:lastColumn="0" w:noHBand="0" w:noVBand="1"/>
      </w:tblPr>
      <w:tblGrid>
        <w:gridCol w:w="567"/>
        <w:gridCol w:w="2269"/>
        <w:gridCol w:w="709"/>
        <w:gridCol w:w="850"/>
        <w:gridCol w:w="851"/>
        <w:gridCol w:w="850"/>
        <w:gridCol w:w="851"/>
        <w:gridCol w:w="992"/>
        <w:gridCol w:w="1134"/>
        <w:gridCol w:w="1134"/>
        <w:gridCol w:w="599"/>
      </w:tblGrid>
      <w:tr w:rsidR="009B7392" w:rsidRPr="009B7392" w:rsidTr="009B7392">
        <w:trPr>
          <w:trHeight w:val="345"/>
        </w:trPr>
        <w:tc>
          <w:tcPr>
            <w:tcW w:w="10806"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ЕГЭ русский язык     (порог-34)</w:t>
            </w:r>
          </w:p>
        </w:tc>
      </w:tr>
      <w:tr w:rsidR="009B7392" w:rsidRPr="009B7392" w:rsidTr="009B7392">
        <w:trPr>
          <w:trHeight w:val="141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Школа</w:t>
            </w:r>
          </w:p>
        </w:tc>
        <w:tc>
          <w:tcPr>
            <w:tcW w:w="70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Кол-во уч-ся</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min балл</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max балл</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кол-во высок-в</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 высок-в</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средний балл</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2019-2020 уч.год</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динамика</w:t>
            </w:r>
          </w:p>
        </w:tc>
        <w:tc>
          <w:tcPr>
            <w:tcW w:w="599" w:type="dxa"/>
            <w:tcBorders>
              <w:top w:val="nil"/>
              <w:left w:val="nil"/>
              <w:bottom w:val="single" w:sz="4" w:space="0" w:color="auto"/>
              <w:right w:val="single" w:sz="4" w:space="0" w:color="auto"/>
            </w:tcBorders>
            <w:shd w:val="clear" w:color="auto" w:fill="auto"/>
            <w:textDirection w:val="btLr"/>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Порог не прошел</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Бетькинская </w:t>
            </w:r>
          </w:p>
        </w:tc>
        <w:tc>
          <w:tcPr>
            <w:tcW w:w="70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40</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80</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000000" w:fill="92D05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12,5</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56,1</w:t>
            </w:r>
          </w:p>
        </w:tc>
        <w:tc>
          <w:tcPr>
            <w:tcW w:w="1134"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78,0</w:t>
            </w:r>
          </w:p>
        </w:tc>
        <w:tc>
          <w:tcPr>
            <w:tcW w:w="1134"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-21,8</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Биклянская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54</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64</w:t>
            </w:r>
          </w:p>
        </w:tc>
        <w:tc>
          <w:tcPr>
            <w:tcW w:w="850"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58,3</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78,7</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-20,4</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Калмашская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45</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0,0</w:t>
            </w:r>
          </w:p>
        </w:tc>
        <w:tc>
          <w:tcPr>
            <w:tcW w:w="992" w:type="dxa"/>
            <w:tcBorders>
              <w:top w:val="nil"/>
              <w:left w:val="nil"/>
              <w:bottom w:val="single" w:sz="4" w:space="0" w:color="auto"/>
              <w:right w:val="single" w:sz="4" w:space="0" w:color="auto"/>
            </w:tcBorders>
            <w:shd w:val="clear" w:color="000000" w:fill="FF000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30,7</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66,2</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-35,5</w:t>
            </w:r>
          </w:p>
        </w:tc>
        <w:tc>
          <w:tcPr>
            <w:tcW w:w="599" w:type="dxa"/>
            <w:tcBorders>
              <w:top w:val="nil"/>
              <w:left w:val="nil"/>
              <w:bottom w:val="single" w:sz="4" w:space="0" w:color="auto"/>
              <w:right w:val="single" w:sz="4" w:space="0" w:color="auto"/>
            </w:tcBorders>
            <w:shd w:val="clear" w:color="000000" w:fill="FF000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Князевская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15</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34</w:t>
            </w:r>
          </w:p>
        </w:tc>
        <w:tc>
          <w:tcPr>
            <w:tcW w:w="851" w:type="dxa"/>
            <w:tcBorders>
              <w:top w:val="nil"/>
              <w:left w:val="nil"/>
              <w:bottom w:val="single" w:sz="4" w:space="0" w:color="auto"/>
              <w:right w:val="single" w:sz="4" w:space="0" w:color="auto"/>
            </w:tcBorders>
            <w:shd w:val="clear" w:color="000000" w:fill="FFFFFF"/>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87</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000000" w:fill="92D05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13,3</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79,6</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-18,6</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Комсомольская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56</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80</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000000" w:fill="92D05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33,3</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67,0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76,8</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-12,8</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Круглопольская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32</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73</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54,2</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67,6</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-13,4</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Кузкеевская</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34</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60</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51,7</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70,0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-18,3</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Малошильнинская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26</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80</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000000" w:fill="92D05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12,5</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55,5</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75,8</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-20,3</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9</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Мелекесская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34</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54</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0,0</w:t>
            </w:r>
          </w:p>
        </w:tc>
        <w:tc>
          <w:tcPr>
            <w:tcW w:w="992" w:type="dxa"/>
            <w:tcBorders>
              <w:top w:val="nil"/>
              <w:left w:val="nil"/>
              <w:bottom w:val="single" w:sz="4" w:space="0" w:color="auto"/>
              <w:right w:val="single" w:sz="4" w:space="0" w:color="auto"/>
            </w:tcBorders>
            <w:shd w:val="clear" w:color="000000" w:fill="FF000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44,0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75,2</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31,2</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w:t>
            </w:r>
          </w:p>
        </w:tc>
        <w:tc>
          <w:tcPr>
            <w:tcW w:w="2269" w:type="dxa"/>
            <w:tcBorders>
              <w:top w:val="nil"/>
              <w:left w:val="nil"/>
              <w:bottom w:val="single" w:sz="4" w:space="0" w:color="auto"/>
              <w:right w:val="single" w:sz="4" w:space="0" w:color="auto"/>
            </w:tcBorders>
            <w:shd w:val="clear" w:color="000000" w:fill="FFFFFF"/>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Н.Суыксинская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51</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82</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000000" w:fill="92D05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20,0</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61,6</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80,0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-18,4</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11</w:t>
            </w:r>
          </w:p>
        </w:tc>
        <w:tc>
          <w:tcPr>
            <w:tcW w:w="2269" w:type="dxa"/>
            <w:tcBorders>
              <w:top w:val="nil"/>
              <w:left w:val="nil"/>
              <w:bottom w:val="single" w:sz="4" w:space="0" w:color="auto"/>
              <w:right w:val="single" w:sz="4" w:space="0" w:color="auto"/>
            </w:tcBorders>
            <w:shd w:val="clear" w:color="000000" w:fill="FFFFFF"/>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Новотроицкая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w:t>
            </w:r>
          </w:p>
        </w:tc>
        <w:tc>
          <w:tcPr>
            <w:tcW w:w="850" w:type="dxa"/>
            <w:tcBorders>
              <w:top w:val="nil"/>
              <w:left w:val="nil"/>
              <w:bottom w:val="single" w:sz="4" w:space="0" w:color="auto"/>
              <w:right w:val="single" w:sz="4" w:space="0" w:color="auto"/>
            </w:tcBorders>
            <w:shd w:val="clear" w:color="000000" w:fill="FFFFFF"/>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36</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65</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50,4</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64,8</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-14,4</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3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12</w:t>
            </w:r>
          </w:p>
        </w:tc>
        <w:tc>
          <w:tcPr>
            <w:tcW w:w="2269" w:type="dxa"/>
            <w:tcBorders>
              <w:top w:val="nil"/>
              <w:left w:val="nil"/>
              <w:bottom w:val="single" w:sz="4" w:space="0" w:color="auto"/>
              <w:right w:val="single" w:sz="4" w:space="0" w:color="auto"/>
            </w:tcBorders>
            <w:shd w:val="clear" w:color="000000" w:fill="FFFFFF"/>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Ст-Абдуловская</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850" w:type="dxa"/>
            <w:tcBorders>
              <w:top w:val="nil"/>
              <w:left w:val="nil"/>
              <w:bottom w:val="single" w:sz="4" w:space="0" w:color="auto"/>
              <w:right w:val="single" w:sz="4" w:space="0" w:color="auto"/>
            </w:tcBorders>
            <w:shd w:val="clear" w:color="000000" w:fill="FFFFFF"/>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40</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80</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000000" w:fill="92D05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33,3</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58,0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73,0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-15,0</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13</w:t>
            </w:r>
          </w:p>
        </w:tc>
        <w:tc>
          <w:tcPr>
            <w:tcW w:w="2269" w:type="dxa"/>
            <w:tcBorders>
              <w:top w:val="nil"/>
              <w:left w:val="nil"/>
              <w:bottom w:val="single" w:sz="4" w:space="0" w:color="auto"/>
              <w:right w:val="single" w:sz="4" w:space="0" w:color="auto"/>
            </w:tcBorders>
            <w:shd w:val="clear" w:color="000000" w:fill="FFFFFF"/>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Тл.-Тамакская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9</w:t>
            </w:r>
          </w:p>
        </w:tc>
        <w:tc>
          <w:tcPr>
            <w:tcW w:w="850" w:type="dxa"/>
            <w:tcBorders>
              <w:top w:val="nil"/>
              <w:left w:val="nil"/>
              <w:bottom w:val="single" w:sz="4" w:space="0" w:color="auto"/>
              <w:right w:val="single" w:sz="4" w:space="0" w:color="auto"/>
            </w:tcBorders>
            <w:shd w:val="clear" w:color="000000" w:fill="FFFFFF"/>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40</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70</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57,2</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59,0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-1,8</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14</w:t>
            </w:r>
          </w:p>
        </w:tc>
        <w:tc>
          <w:tcPr>
            <w:tcW w:w="2269" w:type="dxa"/>
            <w:tcBorders>
              <w:top w:val="nil"/>
              <w:left w:val="nil"/>
              <w:bottom w:val="single" w:sz="4" w:space="0" w:color="auto"/>
              <w:right w:val="single" w:sz="4" w:space="0" w:color="auto"/>
            </w:tcBorders>
            <w:shd w:val="clear" w:color="auto" w:fill="auto"/>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Шильнебашская</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850" w:type="dxa"/>
            <w:tcBorders>
              <w:top w:val="nil"/>
              <w:left w:val="nil"/>
              <w:bottom w:val="single" w:sz="4" w:space="0" w:color="auto"/>
              <w:right w:val="single" w:sz="4" w:space="0" w:color="auto"/>
            </w:tcBorders>
            <w:shd w:val="clear" w:color="000000" w:fill="FFFFFF"/>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45</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53</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0,0</w:t>
            </w:r>
          </w:p>
        </w:tc>
        <w:tc>
          <w:tcPr>
            <w:tcW w:w="992"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49,0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74,5</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-25,5</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36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Итого по району</w:t>
            </w:r>
          </w:p>
        </w:tc>
        <w:tc>
          <w:tcPr>
            <w:tcW w:w="70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83</w:t>
            </w:r>
          </w:p>
        </w:tc>
        <w:tc>
          <w:tcPr>
            <w:tcW w:w="850" w:type="dxa"/>
            <w:tcBorders>
              <w:top w:val="nil"/>
              <w:left w:val="nil"/>
              <w:bottom w:val="single" w:sz="4" w:space="0" w:color="auto"/>
              <w:right w:val="single" w:sz="4" w:space="0" w:color="auto"/>
            </w:tcBorders>
            <w:shd w:val="clear" w:color="000000" w:fill="FFFFFF"/>
            <w:vAlign w:val="bottom"/>
            <w:hideMark/>
          </w:tcPr>
          <w:p w:rsidR="009B7392" w:rsidRPr="009B7392" w:rsidRDefault="009B7392" w:rsidP="009B7392">
            <w:pPr>
              <w:spacing w:after="0" w:line="240" w:lineRule="auto"/>
              <w:jc w:val="center"/>
              <w:rPr>
                <w:rFonts w:ascii="Times New Roman" w:eastAsia="Times New Roman" w:hAnsi="Times New Roman" w:cs="Times New Roman"/>
                <w:b/>
                <w:bCs/>
                <w:sz w:val="24"/>
                <w:szCs w:val="24"/>
                <w:lang w:eastAsia="ru-RU"/>
              </w:rPr>
            </w:pPr>
            <w:r w:rsidRPr="009B7392">
              <w:rPr>
                <w:rFonts w:ascii="Times New Roman" w:eastAsia="Times New Roman" w:hAnsi="Times New Roman" w:cs="Times New Roman"/>
                <w:b/>
                <w:bCs/>
                <w:sz w:val="24"/>
                <w:szCs w:val="24"/>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87</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7</w:t>
            </w:r>
          </w:p>
        </w:tc>
        <w:tc>
          <w:tcPr>
            <w:tcW w:w="851"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8,4</w:t>
            </w:r>
          </w:p>
        </w:tc>
        <w:tc>
          <w:tcPr>
            <w:tcW w:w="992"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54,0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74,3</w:t>
            </w:r>
          </w:p>
        </w:tc>
        <w:tc>
          <w:tcPr>
            <w:tcW w:w="1134"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-20,3</w:t>
            </w:r>
          </w:p>
        </w:tc>
        <w:tc>
          <w:tcPr>
            <w:tcW w:w="59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1</w:t>
            </w:r>
          </w:p>
        </w:tc>
      </w:tr>
    </w:tbl>
    <w:p w:rsidR="0073551C" w:rsidRDefault="0073551C" w:rsidP="006537CA">
      <w:pPr>
        <w:spacing w:after="0" w:line="240" w:lineRule="auto"/>
        <w:ind w:firstLine="567"/>
        <w:contextualSpacing/>
        <w:jc w:val="both"/>
        <w:rPr>
          <w:rFonts w:ascii="Times New Roman" w:eastAsia="Calibri" w:hAnsi="Times New Roman" w:cs="Times New Roman"/>
          <w:sz w:val="24"/>
          <w:szCs w:val="24"/>
        </w:rPr>
      </w:pPr>
    </w:p>
    <w:p w:rsidR="00653CE0" w:rsidRDefault="00653CE0" w:rsidP="00653CE0">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Бетькинской, Князевской, Комсомольской, Малошильнинской, Нижнесуыксинской и Старо-Абдуловской школах имеются высокобальники, т.е учащиеся набравшие более 80 баллов. При ээтом низкий средний балл по предмету в Калмашской, Мелекесской и Шильнебашской школах</w:t>
      </w:r>
      <w:r w:rsidR="00380810">
        <w:rPr>
          <w:rFonts w:ascii="Times New Roman" w:eastAsia="Calibri" w:hAnsi="Times New Roman" w:cs="Times New Roman"/>
          <w:sz w:val="24"/>
          <w:szCs w:val="24"/>
        </w:rPr>
        <w:t>. Не прошел порог ученик Калмашской школы.</w:t>
      </w:r>
    </w:p>
    <w:p w:rsidR="00380810" w:rsidRDefault="00380810" w:rsidP="00653CE0">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Наблюдается отрицательная динамика по сравнению с прошлым годом. Результат на 20,3 балла ниже прошлогоднего.</w:t>
      </w:r>
    </w:p>
    <w:p w:rsidR="008C5E22" w:rsidRDefault="008C5E22" w:rsidP="00653CE0">
      <w:pPr>
        <w:spacing w:after="0" w:line="240" w:lineRule="auto"/>
        <w:contextualSpacing/>
        <w:jc w:val="both"/>
        <w:rPr>
          <w:rFonts w:ascii="Times New Roman" w:eastAsia="Calibri" w:hAnsi="Times New Roman" w:cs="Times New Roman"/>
          <w:sz w:val="24"/>
          <w:szCs w:val="24"/>
        </w:rPr>
      </w:pPr>
    </w:p>
    <w:p w:rsidR="002E1D95" w:rsidRDefault="002E1D95" w:rsidP="006537CA">
      <w:pPr>
        <w:spacing w:after="0" w:line="240" w:lineRule="auto"/>
        <w:ind w:firstLine="567"/>
        <w:contextualSpacing/>
        <w:jc w:val="both"/>
        <w:rPr>
          <w:rFonts w:ascii="Times New Roman" w:eastAsia="Calibri" w:hAnsi="Times New Roman" w:cs="Times New Roman"/>
          <w:sz w:val="24"/>
          <w:szCs w:val="24"/>
        </w:rPr>
      </w:pPr>
    </w:p>
    <w:tbl>
      <w:tblPr>
        <w:tblW w:w="10915" w:type="dxa"/>
        <w:tblInd w:w="-601" w:type="dxa"/>
        <w:tblLayout w:type="fixed"/>
        <w:tblLook w:val="04A0" w:firstRow="1" w:lastRow="0" w:firstColumn="1" w:lastColumn="0" w:noHBand="0" w:noVBand="1"/>
      </w:tblPr>
      <w:tblGrid>
        <w:gridCol w:w="567"/>
        <w:gridCol w:w="2269"/>
        <w:gridCol w:w="725"/>
        <w:gridCol w:w="976"/>
        <w:gridCol w:w="726"/>
        <w:gridCol w:w="978"/>
        <w:gridCol w:w="989"/>
        <w:gridCol w:w="850"/>
        <w:gridCol w:w="993"/>
        <w:gridCol w:w="1134"/>
        <w:gridCol w:w="708"/>
      </w:tblGrid>
      <w:tr w:rsidR="009B7392" w:rsidRPr="009B7392" w:rsidTr="009B7392">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 </w:t>
            </w:r>
          </w:p>
        </w:tc>
        <w:tc>
          <w:tcPr>
            <w:tcW w:w="9640" w:type="dxa"/>
            <w:gridSpan w:val="9"/>
            <w:tcBorders>
              <w:top w:val="single" w:sz="4" w:space="0" w:color="auto"/>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 xml:space="preserve"> ЕГЭ математика профиль (порог 27)</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9B7392" w:rsidRPr="009B7392" w:rsidTr="009B7392">
        <w:trPr>
          <w:trHeight w:val="12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Школа</w:t>
            </w:r>
          </w:p>
        </w:tc>
        <w:tc>
          <w:tcPr>
            <w:tcW w:w="725"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Кол-во уч-ся</w:t>
            </w:r>
          </w:p>
        </w:tc>
        <w:tc>
          <w:tcPr>
            <w:tcW w:w="976"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min балл</w:t>
            </w:r>
          </w:p>
        </w:tc>
        <w:tc>
          <w:tcPr>
            <w:tcW w:w="726"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max балл</w:t>
            </w:r>
          </w:p>
        </w:tc>
        <w:tc>
          <w:tcPr>
            <w:tcW w:w="978"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кол-во высок-в</w:t>
            </w:r>
          </w:p>
        </w:tc>
        <w:tc>
          <w:tcPr>
            <w:tcW w:w="98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 высок-в</w:t>
            </w:r>
          </w:p>
        </w:tc>
        <w:tc>
          <w:tcPr>
            <w:tcW w:w="8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Средний балл</w:t>
            </w:r>
          </w:p>
        </w:tc>
        <w:tc>
          <w:tcPr>
            <w:tcW w:w="993"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2019год</w:t>
            </w:r>
          </w:p>
        </w:tc>
        <w:tc>
          <w:tcPr>
            <w:tcW w:w="1134"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динамика</w:t>
            </w:r>
          </w:p>
        </w:tc>
        <w:tc>
          <w:tcPr>
            <w:tcW w:w="708" w:type="dxa"/>
            <w:tcBorders>
              <w:top w:val="nil"/>
              <w:left w:val="nil"/>
              <w:bottom w:val="single" w:sz="4" w:space="0" w:color="auto"/>
              <w:right w:val="single" w:sz="4" w:space="0" w:color="auto"/>
            </w:tcBorders>
            <w:shd w:val="clear" w:color="auto" w:fill="auto"/>
            <w:vAlign w:val="bottom"/>
            <w:hideMark/>
          </w:tcPr>
          <w:p w:rsidR="009B7392" w:rsidRPr="009B7392" w:rsidRDefault="009B7392" w:rsidP="009B7392">
            <w:pPr>
              <w:spacing w:after="0" w:line="240" w:lineRule="auto"/>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не преодолели порог</w:t>
            </w:r>
          </w:p>
        </w:tc>
      </w:tr>
      <w:tr w:rsidR="009B7392" w:rsidRPr="009B7392" w:rsidTr="009B7392">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Бетькинская </w:t>
            </w:r>
          </w:p>
        </w:tc>
        <w:tc>
          <w:tcPr>
            <w:tcW w:w="725"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w:t>
            </w:r>
          </w:p>
        </w:tc>
        <w:tc>
          <w:tcPr>
            <w:tcW w:w="976"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14</w:t>
            </w:r>
          </w:p>
        </w:tc>
        <w:tc>
          <w:tcPr>
            <w:tcW w:w="726"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68</w:t>
            </w:r>
          </w:p>
        </w:tc>
        <w:tc>
          <w:tcPr>
            <w:tcW w:w="978"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33,0</w:t>
            </w:r>
          </w:p>
        </w:tc>
        <w:tc>
          <w:tcPr>
            <w:tcW w:w="993"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708"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1</w:t>
            </w:r>
          </w:p>
        </w:tc>
      </w:tr>
      <w:tr w:rsidR="009B7392" w:rsidRPr="009B7392" w:rsidTr="009B7392">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Биклянская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27</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39</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39,0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-6,0</w:t>
            </w:r>
          </w:p>
        </w:tc>
        <w:tc>
          <w:tcPr>
            <w:tcW w:w="708" w:type="dxa"/>
            <w:tcBorders>
              <w:top w:val="nil"/>
              <w:left w:val="nil"/>
              <w:bottom w:val="single" w:sz="4" w:space="0" w:color="auto"/>
              <w:right w:val="single" w:sz="4" w:space="0" w:color="auto"/>
            </w:tcBorders>
            <w:shd w:val="clear" w:color="000000" w:fill="FFFFFF"/>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0</w:t>
            </w:r>
          </w:p>
        </w:tc>
      </w:tr>
      <w:tr w:rsidR="009B7392" w:rsidRPr="009B7392" w:rsidTr="009B7392">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Калмашская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708"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1</w:t>
            </w:r>
          </w:p>
        </w:tc>
      </w:tr>
      <w:tr w:rsidR="009B7392" w:rsidRPr="009B7392" w:rsidTr="009B7392">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Комсомольская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45</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27,0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27,0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0,0</w:t>
            </w:r>
          </w:p>
        </w:tc>
        <w:tc>
          <w:tcPr>
            <w:tcW w:w="708"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2</w:t>
            </w:r>
          </w:p>
        </w:tc>
      </w:tr>
      <w:tr w:rsidR="009B7392" w:rsidRPr="009B7392" w:rsidTr="009B7392">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Князевская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56</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45,0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-12,0</w:t>
            </w:r>
          </w:p>
        </w:tc>
        <w:tc>
          <w:tcPr>
            <w:tcW w:w="708"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3</w:t>
            </w:r>
          </w:p>
        </w:tc>
      </w:tr>
      <w:tr w:rsidR="009B7392" w:rsidRPr="009B7392" w:rsidTr="009B7392">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Кузкеевская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14</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50</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27,0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4,0</w:t>
            </w:r>
          </w:p>
        </w:tc>
        <w:tc>
          <w:tcPr>
            <w:tcW w:w="708"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1</w:t>
            </w:r>
          </w:p>
        </w:tc>
      </w:tr>
      <w:tr w:rsidR="009B7392" w:rsidRPr="009B7392" w:rsidTr="009B7392">
        <w:trPr>
          <w:trHeight w:val="34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Круглопольская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14</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62</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708"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3</w:t>
            </w:r>
          </w:p>
        </w:tc>
      </w:tr>
      <w:tr w:rsidR="009B7392" w:rsidRPr="009B7392" w:rsidTr="009B7392">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Малошильнинская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27</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27</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27,0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14,0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13,0</w:t>
            </w:r>
          </w:p>
        </w:tc>
        <w:tc>
          <w:tcPr>
            <w:tcW w:w="708" w:type="dxa"/>
            <w:tcBorders>
              <w:top w:val="nil"/>
              <w:left w:val="nil"/>
              <w:bottom w:val="single" w:sz="4" w:space="0" w:color="auto"/>
              <w:right w:val="single" w:sz="4" w:space="0" w:color="auto"/>
            </w:tcBorders>
            <w:shd w:val="clear" w:color="000000" w:fill="FFFFFF"/>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0</w:t>
            </w:r>
          </w:p>
        </w:tc>
      </w:tr>
      <w:tr w:rsidR="009B7392" w:rsidRPr="009B7392" w:rsidTr="009B7392">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9</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Мелекесская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27,0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6,0</w:t>
            </w:r>
          </w:p>
        </w:tc>
        <w:tc>
          <w:tcPr>
            <w:tcW w:w="708" w:type="dxa"/>
            <w:tcBorders>
              <w:top w:val="nil"/>
              <w:left w:val="nil"/>
              <w:bottom w:val="single" w:sz="4" w:space="0" w:color="auto"/>
              <w:right w:val="single" w:sz="4" w:space="0" w:color="auto"/>
            </w:tcBorders>
            <w:shd w:val="clear" w:color="000000" w:fill="FFFFFF"/>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0</w:t>
            </w:r>
          </w:p>
        </w:tc>
      </w:tr>
      <w:tr w:rsidR="009B7392" w:rsidRPr="009B7392" w:rsidTr="009B7392">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Нижнесуыксинская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68</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45,0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12,0</w:t>
            </w:r>
          </w:p>
        </w:tc>
        <w:tc>
          <w:tcPr>
            <w:tcW w:w="708" w:type="dxa"/>
            <w:tcBorders>
              <w:top w:val="nil"/>
              <w:left w:val="nil"/>
              <w:bottom w:val="single" w:sz="4" w:space="0" w:color="auto"/>
              <w:right w:val="single" w:sz="4" w:space="0" w:color="auto"/>
            </w:tcBorders>
            <w:shd w:val="clear" w:color="000000" w:fill="FFFFFF"/>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0</w:t>
            </w:r>
          </w:p>
        </w:tc>
      </w:tr>
      <w:tr w:rsidR="009B7392" w:rsidRPr="009B7392" w:rsidTr="009B7392">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11</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Новотроицкая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14</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15,0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14,0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w:t>
            </w:r>
          </w:p>
        </w:tc>
        <w:tc>
          <w:tcPr>
            <w:tcW w:w="708"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3</w:t>
            </w:r>
          </w:p>
        </w:tc>
      </w:tr>
      <w:tr w:rsidR="009B7392" w:rsidRPr="009B7392" w:rsidTr="009B7392">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13</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Старо-Абдуловская </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45</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708"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1</w:t>
            </w:r>
          </w:p>
        </w:tc>
      </w:tr>
      <w:tr w:rsidR="009B7392" w:rsidRPr="009B7392" w:rsidTr="009B7392">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14</w:t>
            </w:r>
          </w:p>
        </w:tc>
        <w:tc>
          <w:tcPr>
            <w:tcW w:w="226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xml:space="preserve">Тлянче-Тамакская </w:t>
            </w:r>
          </w:p>
        </w:tc>
        <w:tc>
          <w:tcPr>
            <w:tcW w:w="725" w:type="dxa"/>
            <w:tcBorders>
              <w:top w:val="nil"/>
              <w:left w:val="nil"/>
              <w:bottom w:val="single" w:sz="4" w:space="0" w:color="auto"/>
              <w:right w:val="single" w:sz="4" w:space="0" w:color="auto"/>
            </w:tcBorders>
            <w:shd w:val="clear" w:color="000000" w:fill="FFFFFF"/>
            <w:noWrap/>
            <w:vAlign w:val="center"/>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4</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18</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62</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989"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39,0</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18,0</w:t>
            </w:r>
          </w:p>
        </w:tc>
        <w:tc>
          <w:tcPr>
            <w:tcW w:w="1134" w:type="dxa"/>
            <w:tcBorders>
              <w:top w:val="nil"/>
              <w:left w:val="nil"/>
              <w:bottom w:val="single" w:sz="4" w:space="0" w:color="auto"/>
              <w:right w:val="single" w:sz="4" w:space="0" w:color="auto"/>
            </w:tcBorders>
            <w:shd w:val="clear" w:color="000000" w:fill="FFFFFF"/>
            <w:noWrap/>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21,0</w:t>
            </w:r>
          </w:p>
        </w:tc>
        <w:tc>
          <w:tcPr>
            <w:tcW w:w="708"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sz w:val="24"/>
                <w:szCs w:val="24"/>
                <w:lang w:eastAsia="ru-RU"/>
              </w:rPr>
            </w:pPr>
            <w:r w:rsidRPr="009B7392">
              <w:rPr>
                <w:rFonts w:ascii="Times New Roman" w:eastAsia="Times New Roman" w:hAnsi="Times New Roman" w:cs="Times New Roman"/>
                <w:sz w:val="24"/>
                <w:szCs w:val="24"/>
                <w:lang w:eastAsia="ru-RU"/>
              </w:rPr>
              <w:t>1</w:t>
            </w:r>
          </w:p>
        </w:tc>
      </w:tr>
      <w:tr w:rsidR="009B7392" w:rsidRPr="009B7392" w:rsidTr="009B7392">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ИТОГО по району</w:t>
            </w:r>
          </w:p>
        </w:tc>
        <w:tc>
          <w:tcPr>
            <w:tcW w:w="725"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50</w:t>
            </w:r>
          </w:p>
        </w:tc>
        <w:tc>
          <w:tcPr>
            <w:tcW w:w="97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5</w:t>
            </w:r>
          </w:p>
        </w:tc>
        <w:tc>
          <w:tcPr>
            <w:tcW w:w="72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68</w:t>
            </w:r>
          </w:p>
        </w:tc>
        <w:tc>
          <w:tcPr>
            <w:tcW w:w="978"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0</w:t>
            </w:r>
          </w:p>
        </w:tc>
        <w:tc>
          <w:tcPr>
            <w:tcW w:w="98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30,8</w:t>
            </w:r>
          </w:p>
        </w:tc>
        <w:tc>
          <w:tcPr>
            <w:tcW w:w="993"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26,3</w:t>
            </w:r>
          </w:p>
        </w:tc>
        <w:tc>
          <w:tcPr>
            <w:tcW w:w="1134" w:type="dxa"/>
            <w:tcBorders>
              <w:top w:val="nil"/>
              <w:left w:val="nil"/>
              <w:bottom w:val="single" w:sz="4" w:space="0" w:color="auto"/>
              <w:right w:val="single" w:sz="4" w:space="0" w:color="auto"/>
            </w:tcBorders>
            <w:shd w:val="clear" w:color="auto" w:fill="auto"/>
            <w:noWrap/>
            <w:vAlign w:val="center"/>
            <w:hideMark/>
          </w:tcPr>
          <w:p w:rsidR="009B7392" w:rsidRPr="009B7392" w:rsidRDefault="00380810" w:rsidP="009B739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r w:rsidR="009B7392" w:rsidRPr="009B7392">
              <w:rPr>
                <w:rFonts w:ascii="Times New Roman" w:eastAsia="Times New Roman" w:hAnsi="Times New Roman" w:cs="Times New Roman"/>
                <w:b/>
                <w:bCs/>
                <w:color w:val="000000"/>
                <w:sz w:val="24"/>
                <w:szCs w:val="24"/>
                <w:lang w:eastAsia="ru-RU"/>
              </w:rPr>
              <w:t>4,5</w:t>
            </w:r>
          </w:p>
        </w:tc>
        <w:tc>
          <w:tcPr>
            <w:tcW w:w="708" w:type="dxa"/>
            <w:tcBorders>
              <w:top w:val="nil"/>
              <w:left w:val="nil"/>
              <w:bottom w:val="single" w:sz="4" w:space="0" w:color="auto"/>
              <w:right w:val="single" w:sz="4" w:space="0" w:color="auto"/>
            </w:tcBorders>
            <w:shd w:val="clear" w:color="000000" w:fill="FFFFFF"/>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sz w:val="24"/>
                <w:szCs w:val="24"/>
                <w:lang w:eastAsia="ru-RU"/>
              </w:rPr>
            </w:pPr>
            <w:r w:rsidRPr="009B7392">
              <w:rPr>
                <w:rFonts w:ascii="Times New Roman" w:eastAsia="Times New Roman" w:hAnsi="Times New Roman" w:cs="Times New Roman"/>
                <w:b/>
                <w:bCs/>
                <w:sz w:val="24"/>
                <w:szCs w:val="24"/>
                <w:lang w:eastAsia="ru-RU"/>
              </w:rPr>
              <w:t>16</w:t>
            </w:r>
          </w:p>
        </w:tc>
      </w:tr>
    </w:tbl>
    <w:p w:rsidR="0073551C" w:rsidRDefault="0073551C" w:rsidP="006537CA">
      <w:pPr>
        <w:spacing w:after="0" w:line="240" w:lineRule="auto"/>
        <w:ind w:left="567" w:firstLine="567"/>
        <w:contextualSpacing/>
        <w:jc w:val="both"/>
        <w:rPr>
          <w:rFonts w:ascii="Times New Roman" w:eastAsia="Calibri" w:hAnsi="Times New Roman" w:cs="Times New Roman"/>
          <w:sz w:val="24"/>
          <w:szCs w:val="24"/>
        </w:rPr>
      </w:pPr>
    </w:p>
    <w:p w:rsidR="00380810" w:rsidRDefault="00380810" w:rsidP="00380810">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профильной математики </w:t>
      </w:r>
      <w:r w:rsidR="00C409CF">
        <w:rPr>
          <w:rFonts w:ascii="Times New Roman" w:eastAsia="Calibri" w:hAnsi="Times New Roman" w:cs="Times New Roman"/>
          <w:sz w:val="24"/>
          <w:szCs w:val="24"/>
        </w:rPr>
        <w:t xml:space="preserve">на 4,5  балла ниже прошлогоднего результата. Нет ни одного высокобальника. Средний балл по району чуть выше порогового значения. </w:t>
      </w:r>
    </w:p>
    <w:p w:rsidR="00DE26C7" w:rsidRDefault="00DE26C7" w:rsidP="006537CA">
      <w:pPr>
        <w:spacing w:after="0" w:line="240" w:lineRule="auto"/>
        <w:ind w:left="567" w:firstLine="567"/>
        <w:contextualSpacing/>
        <w:jc w:val="both"/>
        <w:rPr>
          <w:rFonts w:ascii="Times New Roman" w:eastAsia="Calibri" w:hAnsi="Times New Roman" w:cs="Times New Roman"/>
          <w:sz w:val="24"/>
          <w:szCs w:val="24"/>
        </w:rPr>
      </w:pPr>
    </w:p>
    <w:tbl>
      <w:tblPr>
        <w:tblW w:w="11199" w:type="dxa"/>
        <w:tblInd w:w="-601" w:type="dxa"/>
        <w:tblLayout w:type="fixed"/>
        <w:tblLook w:val="04A0" w:firstRow="1" w:lastRow="0" w:firstColumn="1" w:lastColumn="0" w:noHBand="0" w:noVBand="1"/>
      </w:tblPr>
      <w:tblGrid>
        <w:gridCol w:w="567"/>
        <w:gridCol w:w="2227"/>
        <w:gridCol w:w="750"/>
        <w:gridCol w:w="709"/>
        <w:gridCol w:w="567"/>
        <w:gridCol w:w="709"/>
        <w:gridCol w:w="567"/>
        <w:gridCol w:w="897"/>
        <w:gridCol w:w="946"/>
        <w:gridCol w:w="726"/>
        <w:gridCol w:w="882"/>
        <w:gridCol w:w="778"/>
        <w:gridCol w:w="874"/>
      </w:tblGrid>
      <w:tr w:rsidR="009B7392" w:rsidRPr="009B7392" w:rsidTr="00616A2F">
        <w:trPr>
          <w:trHeight w:val="315"/>
        </w:trPr>
        <w:tc>
          <w:tcPr>
            <w:tcW w:w="11199"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ЕГЭ математика база</w:t>
            </w:r>
          </w:p>
        </w:tc>
      </w:tr>
      <w:tr w:rsidR="00616A2F" w:rsidRPr="009B7392" w:rsidTr="00616A2F">
        <w:trPr>
          <w:trHeight w:val="126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c>
          <w:tcPr>
            <w:tcW w:w="2227"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Школа</w:t>
            </w:r>
          </w:p>
        </w:tc>
        <w:tc>
          <w:tcPr>
            <w:tcW w:w="750"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Кол-во уч-ся</w:t>
            </w:r>
          </w:p>
        </w:tc>
        <w:tc>
          <w:tcPr>
            <w:tcW w:w="70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5</w:t>
            </w:r>
          </w:p>
        </w:tc>
        <w:tc>
          <w:tcPr>
            <w:tcW w:w="567"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2</w:t>
            </w:r>
          </w:p>
        </w:tc>
        <w:tc>
          <w:tcPr>
            <w:tcW w:w="897"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успев-ть</w:t>
            </w:r>
          </w:p>
        </w:tc>
        <w:tc>
          <w:tcPr>
            <w:tcW w:w="946" w:type="dxa"/>
            <w:tcBorders>
              <w:top w:val="nil"/>
              <w:left w:val="nil"/>
              <w:bottom w:val="single" w:sz="4" w:space="0" w:color="auto"/>
              <w:right w:val="single" w:sz="4" w:space="0" w:color="auto"/>
            </w:tcBorders>
            <w:shd w:val="clear" w:color="auto" w:fill="auto"/>
            <w:noWrap/>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кач-во</w:t>
            </w:r>
          </w:p>
        </w:tc>
        <w:tc>
          <w:tcPr>
            <w:tcW w:w="726" w:type="dxa"/>
            <w:tcBorders>
              <w:top w:val="nil"/>
              <w:left w:val="nil"/>
              <w:bottom w:val="single" w:sz="4" w:space="0" w:color="auto"/>
              <w:right w:val="single" w:sz="4" w:space="0" w:color="auto"/>
            </w:tcBorders>
            <w:shd w:val="clear" w:color="auto" w:fill="auto"/>
            <w:noWrap/>
            <w:vAlign w:val="center"/>
            <w:hideMark/>
          </w:tcPr>
          <w:p w:rsidR="00616A2F"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Ср.</w:t>
            </w:r>
          </w:p>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бал</w:t>
            </w:r>
            <w:r w:rsidR="00616A2F">
              <w:rPr>
                <w:rFonts w:ascii="Times New Roman" w:eastAsia="Times New Roman" w:hAnsi="Times New Roman" w:cs="Times New Roman"/>
                <w:b/>
                <w:bCs/>
                <w:color w:val="000000"/>
                <w:sz w:val="24"/>
                <w:szCs w:val="24"/>
                <w:lang w:eastAsia="ru-RU"/>
              </w:rPr>
              <w:t>л</w:t>
            </w:r>
          </w:p>
        </w:tc>
        <w:tc>
          <w:tcPr>
            <w:tcW w:w="882"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2019-2020 уч.год</w:t>
            </w:r>
          </w:p>
        </w:tc>
        <w:tc>
          <w:tcPr>
            <w:tcW w:w="778" w:type="dxa"/>
            <w:tcBorders>
              <w:top w:val="nil"/>
              <w:left w:val="nil"/>
              <w:bottom w:val="single" w:sz="4" w:space="0" w:color="auto"/>
              <w:right w:val="single" w:sz="4" w:space="0" w:color="auto"/>
            </w:tcBorders>
            <w:shd w:val="clear" w:color="auto" w:fill="auto"/>
            <w:noWrap/>
            <w:vAlign w:val="center"/>
            <w:hideMark/>
          </w:tcPr>
          <w:p w:rsidR="00616A2F" w:rsidRDefault="00616A2F" w:rsidP="009B739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w:t>
            </w:r>
          </w:p>
          <w:p w:rsidR="009B7392" w:rsidRPr="009B7392" w:rsidRDefault="00616A2F" w:rsidP="009B739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мика</w:t>
            </w:r>
          </w:p>
        </w:tc>
        <w:tc>
          <w:tcPr>
            <w:tcW w:w="874" w:type="dxa"/>
            <w:tcBorders>
              <w:top w:val="nil"/>
              <w:left w:val="nil"/>
              <w:bottom w:val="single" w:sz="4" w:space="0" w:color="auto"/>
              <w:right w:val="single" w:sz="4" w:space="0" w:color="auto"/>
            </w:tcBorders>
            <w:shd w:val="clear" w:color="auto" w:fill="auto"/>
            <w:vAlign w:val="center"/>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не преодолели порог</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Бетькинская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2,5</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874"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Калмашская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74"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Мелекесская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74"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Круглопольская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74"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Малошильнинская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33,3</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2,3</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-0,7</w:t>
            </w:r>
          </w:p>
        </w:tc>
        <w:tc>
          <w:tcPr>
            <w:tcW w:w="874"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6</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Нижнесуыксинская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874"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7</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Кузкеевская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874"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Новотроицкая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100</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3</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874"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9</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Шильнебашская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50</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2,5</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w:t>
            </w:r>
          </w:p>
        </w:tc>
        <w:tc>
          <w:tcPr>
            <w:tcW w:w="874"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r>
      <w:tr w:rsidR="00616A2F" w:rsidRPr="009B7392" w:rsidTr="00C409C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10</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Тлянче-Тамакская </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80</w:t>
            </w:r>
          </w:p>
        </w:tc>
        <w:tc>
          <w:tcPr>
            <w:tcW w:w="946" w:type="dxa"/>
            <w:tcBorders>
              <w:top w:val="nil"/>
              <w:left w:val="nil"/>
              <w:bottom w:val="single" w:sz="4" w:space="0" w:color="auto"/>
              <w:right w:val="single" w:sz="4" w:space="0" w:color="auto"/>
            </w:tcBorders>
            <w:shd w:val="clear" w:color="auto"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2,8</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4</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-1,2</w:t>
            </w:r>
          </w:p>
        </w:tc>
        <w:tc>
          <w:tcPr>
            <w:tcW w:w="874"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1</w:t>
            </w:r>
          </w:p>
        </w:tc>
      </w:tr>
      <w:tr w:rsidR="00616A2F" w:rsidRPr="009B7392"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rPr>
                <w:rFonts w:ascii="Times New Roman" w:eastAsia="Times New Roman" w:hAnsi="Times New Roman" w:cs="Times New Roman"/>
                <w:color w:val="000000"/>
                <w:sz w:val="24"/>
                <w:szCs w:val="24"/>
                <w:lang w:eastAsia="ru-RU"/>
              </w:rPr>
            </w:pPr>
            <w:r w:rsidRPr="009B7392">
              <w:rPr>
                <w:rFonts w:ascii="Times New Roman" w:eastAsia="Times New Roman" w:hAnsi="Times New Roman" w:cs="Times New Roman"/>
                <w:color w:val="000000"/>
                <w:sz w:val="24"/>
                <w:szCs w:val="24"/>
                <w:lang w:eastAsia="ru-RU"/>
              </w:rPr>
              <w:t> </w:t>
            </w:r>
          </w:p>
        </w:tc>
        <w:tc>
          <w:tcPr>
            <w:tcW w:w="2227" w:type="dxa"/>
            <w:tcBorders>
              <w:top w:val="nil"/>
              <w:left w:val="nil"/>
              <w:bottom w:val="single" w:sz="4" w:space="0" w:color="auto"/>
              <w:right w:val="single" w:sz="4" w:space="0" w:color="auto"/>
            </w:tcBorders>
            <w:shd w:val="clear" w:color="auto" w:fill="auto"/>
            <w:noWrap/>
            <w:vAlign w:val="bottom"/>
            <w:hideMark/>
          </w:tcPr>
          <w:p w:rsidR="009B7392" w:rsidRPr="009B7392" w:rsidRDefault="00616A2F" w:rsidP="00616A2F">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 </w:t>
            </w:r>
            <w:r w:rsidR="009B7392" w:rsidRPr="009B7392">
              <w:rPr>
                <w:rFonts w:ascii="Times New Roman" w:eastAsia="Times New Roman" w:hAnsi="Times New Roman" w:cs="Times New Roman"/>
                <w:b/>
                <w:bCs/>
                <w:color w:val="000000"/>
                <w:sz w:val="24"/>
                <w:szCs w:val="24"/>
                <w:lang w:eastAsia="ru-RU"/>
              </w:rPr>
              <w:t>по району</w:t>
            </w:r>
          </w:p>
        </w:tc>
        <w:tc>
          <w:tcPr>
            <w:tcW w:w="750"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22</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 </w:t>
            </w:r>
            <w:r w:rsidR="00C409CF">
              <w:rPr>
                <w:rFonts w:ascii="Times New Roman" w:eastAsia="Times New Roman" w:hAnsi="Times New Roman" w:cs="Times New Roman"/>
                <w:b/>
                <w:bCs/>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C409CF" w:rsidP="009B739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0</w:t>
            </w:r>
            <w:r w:rsidR="009B7392" w:rsidRPr="009B7392">
              <w:rPr>
                <w:rFonts w:ascii="Times New Roman" w:eastAsia="Times New Roman" w:hAnsi="Times New Roman" w:cs="Times New Roman"/>
                <w:b/>
                <w:bCs/>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17</w:t>
            </w:r>
          </w:p>
        </w:tc>
        <w:tc>
          <w:tcPr>
            <w:tcW w:w="56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5</w:t>
            </w:r>
          </w:p>
        </w:tc>
        <w:tc>
          <w:tcPr>
            <w:tcW w:w="897"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86,33</w:t>
            </w:r>
          </w:p>
        </w:tc>
        <w:tc>
          <w:tcPr>
            <w:tcW w:w="946" w:type="dxa"/>
            <w:tcBorders>
              <w:top w:val="nil"/>
              <w:left w:val="nil"/>
              <w:bottom w:val="single" w:sz="4" w:space="0" w:color="auto"/>
              <w:right w:val="single" w:sz="4" w:space="0" w:color="auto"/>
            </w:tcBorders>
            <w:shd w:val="clear" w:color="auto" w:fill="auto"/>
            <w:noWrap/>
            <w:vAlign w:val="bottom"/>
            <w:hideMark/>
          </w:tcPr>
          <w:p w:rsidR="009B7392" w:rsidRPr="009B7392" w:rsidRDefault="00C409CF" w:rsidP="009B739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0</w:t>
            </w:r>
            <w:r w:rsidR="009B7392" w:rsidRPr="009B7392">
              <w:rPr>
                <w:rFonts w:ascii="Times New Roman" w:eastAsia="Times New Roman" w:hAnsi="Times New Roman" w:cs="Times New Roman"/>
                <w:b/>
                <w:bCs/>
                <w:color w:val="000000"/>
                <w:sz w:val="24"/>
                <w:szCs w:val="24"/>
                <w:lang w:eastAsia="ru-RU"/>
              </w:rPr>
              <w:t> </w:t>
            </w:r>
          </w:p>
        </w:tc>
        <w:tc>
          <w:tcPr>
            <w:tcW w:w="726" w:type="dxa"/>
            <w:tcBorders>
              <w:top w:val="nil"/>
              <w:left w:val="nil"/>
              <w:bottom w:val="single" w:sz="4" w:space="0" w:color="auto"/>
              <w:right w:val="single" w:sz="4" w:space="0" w:color="auto"/>
            </w:tcBorders>
            <w:shd w:val="clear" w:color="auto" w:fill="auto"/>
            <w:noWrap/>
            <w:vAlign w:val="bottom"/>
            <w:hideMark/>
          </w:tcPr>
          <w:p w:rsidR="009B7392" w:rsidRPr="009B7392" w:rsidRDefault="009B7392" w:rsidP="00C409CF">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2,8</w:t>
            </w:r>
          </w:p>
        </w:tc>
        <w:tc>
          <w:tcPr>
            <w:tcW w:w="882" w:type="dxa"/>
            <w:tcBorders>
              <w:top w:val="nil"/>
              <w:left w:val="nil"/>
              <w:bottom w:val="single" w:sz="4" w:space="0" w:color="auto"/>
              <w:right w:val="single" w:sz="4" w:space="0" w:color="auto"/>
            </w:tcBorders>
            <w:shd w:val="clear" w:color="auto" w:fill="auto"/>
            <w:noWrap/>
            <w:vAlign w:val="bottom"/>
            <w:hideMark/>
          </w:tcPr>
          <w:p w:rsidR="009B7392" w:rsidRPr="009B7392" w:rsidRDefault="00C409CF" w:rsidP="009B739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3,0</w:t>
            </w:r>
            <w:r w:rsidR="009B7392" w:rsidRPr="009B7392">
              <w:rPr>
                <w:rFonts w:ascii="Times New Roman" w:eastAsia="Times New Roman" w:hAnsi="Times New Roman" w:cs="Times New Roman"/>
                <w:b/>
                <w:bCs/>
                <w:color w:val="000000"/>
                <w:sz w:val="24"/>
                <w:szCs w:val="24"/>
                <w:lang w:eastAsia="ru-RU"/>
              </w:rPr>
              <w:t> </w:t>
            </w:r>
          </w:p>
        </w:tc>
        <w:tc>
          <w:tcPr>
            <w:tcW w:w="778" w:type="dxa"/>
            <w:tcBorders>
              <w:top w:val="nil"/>
              <w:left w:val="nil"/>
              <w:bottom w:val="single" w:sz="4" w:space="0" w:color="auto"/>
              <w:right w:val="single" w:sz="4" w:space="0" w:color="auto"/>
            </w:tcBorders>
            <w:shd w:val="clear" w:color="auto" w:fill="auto"/>
            <w:noWrap/>
            <w:vAlign w:val="bottom"/>
            <w:hideMark/>
          </w:tcPr>
          <w:p w:rsidR="009B7392" w:rsidRPr="009B7392" w:rsidRDefault="00C409CF" w:rsidP="009B739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-0,2</w:t>
            </w:r>
            <w:r w:rsidR="009B7392" w:rsidRPr="009B7392">
              <w:rPr>
                <w:rFonts w:ascii="Times New Roman" w:eastAsia="Times New Roman" w:hAnsi="Times New Roman" w:cs="Times New Roman"/>
                <w:b/>
                <w:bCs/>
                <w:color w:val="000000"/>
                <w:sz w:val="24"/>
                <w:szCs w:val="24"/>
                <w:lang w:eastAsia="ru-RU"/>
              </w:rPr>
              <w:t> </w:t>
            </w:r>
          </w:p>
        </w:tc>
        <w:tc>
          <w:tcPr>
            <w:tcW w:w="874" w:type="dxa"/>
            <w:tcBorders>
              <w:top w:val="nil"/>
              <w:left w:val="nil"/>
              <w:bottom w:val="single" w:sz="4" w:space="0" w:color="auto"/>
              <w:right w:val="single" w:sz="4" w:space="0" w:color="auto"/>
            </w:tcBorders>
            <w:shd w:val="clear" w:color="000000" w:fill="FF0000"/>
            <w:noWrap/>
            <w:vAlign w:val="bottom"/>
            <w:hideMark/>
          </w:tcPr>
          <w:p w:rsidR="009B7392" w:rsidRPr="009B7392" w:rsidRDefault="009B7392" w:rsidP="009B7392">
            <w:pPr>
              <w:spacing w:after="0" w:line="240" w:lineRule="auto"/>
              <w:jc w:val="center"/>
              <w:rPr>
                <w:rFonts w:ascii="Times New Roman" w:eastAsia="Times New Roman" w:hAnsi="Times New Roman" w:cs="Times New Roman"/>
                <w:b/>
                <w:bCs/>
                <w:color w:val="000000"/>
                <w:sz w:val="24"/>
                <w:szCs w:val="24"/>
                <w:lang w:eastAsia="ru-RU"/>
              </w:rPr>
            </w:pPr>
            <w:r w:rsidRPr="009B7392">
              <w:rPr>
                <w:rFonts w:ascii="Times New Roman" w:eastAsia="Times New Roman" w:hAnsi="Times New Roman" w:cs="Times New Roman"/>
                <w:b/>
                <w:bCs/>
                <w:color w:val="000000"/>
                <w:sz w:val="24"/>
                <w:szCs w:val="24"/>
                <w:lang w:eastAsia="ru-RU"/>
              </w:rPr>
              <w:t>5</w:t>
            </w:r>
          </w:p>
        </w:tc>
      </w:tr>
    </w:tbl>
    <w:p w:rsidR="00935EFD" w:rsidRDefault="00C409CF" w:rsidP="00C409CF">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Средний балл на 0,2 ниже прошлогоднего результата. 5 учащихся не преодолели порог.  Нет ни одного учащегося сдавшего пробный экзамен на положительную оценку. </w:t>
      </w:r>
    </w:p>
    <w:p w:rsidR="0073551C" w:rsidRDefault="0073551C" w:rsidP="005C5D6F">
      <w:pPr>
        <w:spacing w:after="0" w:line="240" w:lineRule="auto"/>
        <w:ind w:firstLine="567"/>
        <w:contextualSpacing/>
        <w:jc w:val="both"/>
        <w:rPr>
          <w:rFonts w:ascii="Times New Roman" w:eastAsia="Calibri" w:hAnsi="Times New Roman" w:cs="Times New Roman"/>
          <w:sz w:val="24"/>
          <w:szCs w:val="24"/>
        </w:rPr>
      </w:pPr>
    </w:p>
    <w:p w:rsidR="00C409CF" w:rsidRDefault="00C409CF" w:rsidP="005C5D6F">
      <w:pPr>
        <w:spacing w:after="0" w:line="240" w:lineRule="auto"/>
        <w:ind w:firstLine="567"/>
        <w:contextualSpacing/>
        <w:jc w:val="both"/>
        <w:rPr>
          <w:rFonts w:ascii="Times New Roman" w:eastAsia="Calibri" w:hAnsi="Times New Roman" w:cs="Times New Roman"/>
          <w:sz w:val="24"/>
          <w:szCs w:val="24"/>
        </w:rPr>
      </w:pPr>
    </w:p>
    <w:p w:rsidR="008C5E22" w:rsidRDefault="008C5E22" w:rsidP="005C5D6F">
      <w:pPr>
        <w:spacing w:after="0" w:line="240" w:lineRule="auto"/>
        <w:ind w:firstLine="567"/>
        <w:contextualSpacing/>
        <w:jc w:val="both"/>
        <w:rPr>
          <w:rFonts w:ascii="Times New Roman" w:eastAsia="Calibri" w:hAnsi="Times New Roman" w:cs="Times New Roman"/>
          <w:sz w:val="24"/>
          <w:szCs w:val="24"/>
        </w:rPr>
      </w:pPr>
    </w:p>
    <w:p w:rsidR="008C5E22" w:rsidRDefault="008C5E22" w:rsidP="005C5D6F">
      <w:pPr>
        <w:spacing w:after="0" w:line="240" w:lineRule="auto"/>
        <w:ind w:firstLine="567"/>
        <w:contextualSpacing/>
        <w:jc w:val="both"/>
        <w:rPr>
          <w:rFonts w:ascii="Times New Roman" w:eastAsia="Calibri" w:hAnsi="Times New Roman" w:cs="Times New Roman"/>
          <w:sz w:val="24"/>
          <w:szCs w:val="24"/>
        </w:rPr>
      </w:pPr>
    </w:p>
    <w:p w:rsidR="008C5E22" w:rsidRDefault="008C5E22" w:rsidP="005C5D6F">
      <w:pPr>
        <w:spacing w:after="0" w:line="240" w:lineRule="auto"/>
        <w:ind w:firstLine="567"/>
        <w:contextualSpacing/>
        <w:jc w:val="both"/>
        <w:rPr>
          <w:rFonts w:ascii="Times New Roman" w:eastAsia="Calibri" w:hAnsi="Times New Roman" w:cs="Times New Roman"/>
          <w:sz w:val="24"/>
          <w:szCs w:val="24"/>
        </w:rPr>
      </w:pPr>
    </w:p>
    <w:p w:rsidR="008C5E22" w:rsidRDefault="008C5E22" w:rsidP="005C5D6F">
      <w:pPr>
        <w:spacing w:after="0" w:line="240" w:lineRule="auto"/>
        <w:ind w:firstLine="567"/>
        <w:contextualSpacing/>
        <w:jc w:val="both"/>
        <w:rPr>
          <w:rFonts w:ascii="Times New Roman" w:eastAsia="Calibri" w:hAnsi="Times New Roman" w:cs="Times New Roman"/>
          <w:sz w:val="24"/>
          <w:szCs w:val="24"/>
        </w:rPr>
      </w:pPr>
    </w:p>
    <w:tbl>
      <w:tblPr>
        <w:tblW w:w="11199" w:type="dxa"/>
        <w:tblInd w:w="-601" w:type="dxa"/>
        <w:tblLayout w:type="fixed"/>
        <w:tblLook w:val="04A0" w:firstRow="1" w:lastRow="0" w:firstColumn="1" w:lastColumn="0" w:noHBand="0" w:noVBand="1"/>
      </w:tblPr>
      <w:tblGrid>
        <w:gridCol w:w="567"/>
        <w:gridCol w:w="2269"/>
        <w:gridCol w:w="725"/>
        <w:gridCol w:w="976"/>
        <w:gridCol w:w="992"/>
        <w:gridCol w:w="1134"/>
        <w:gridCol w:w="1134"/>
        <w:gridCol w:w="709"/>
        <w:gridCol w:w="708"/>
        <w:gridCol w:w="851"/>
        <w:gridCol w:w="1134"/>
      </w:tblGrid>
      <w:tr w:rsidR="00616A2F" w:rsidRPr="00616A2F" w:rsidTr="00616A2F">
        <w:trPr>
          <w:trHeight w:val="315"/>
        </w:trPr>
        <w:tc>
          <w:tcPr>
            <w:tcW w:w="1119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ЕГЭ физика</w:t>
            </w:r>
          </w:p>
        </w:tc>
      </w:tr>
      <w:tr w:rsidR="00616A2F" w:rsidRPr="00616A2F" w:rsidTr="00616A2F">
        <w:trPr>
          <w:trHeight w:val="88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Школа</w:t>
            </w:r>
          </w:p>
        </w:tc>
        <w:tc>
          <w:tcPr>
            <w:tcW w:w="725"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Кол-во уч-ся</w:t>
            </w:r>
          </w:p>
        </w:tc>
        <w:tc>
          <w:tcPr>
            <w:tcW w:w="976"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min балл</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max балл</w:t>
            </w:r>
          </w:p>
        </w:tc>
        <w:tc>
          <w:tcPr>
            <w:tcW w:w="1134"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кол-во высок-в</w:t>
            </w:r>
          </w:p>
        </w:tc>
        <w:tc>
          <w:tcPr>
            <w:tcW w:w="1134"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 высок-в</w:t>
            </w:r>
          </w:p>
        </w:tc>
        <w:tc>
          <w:tcPr>
            <w:tcW w:w="709"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ср. балл</w:t>
            </w:r>
          </w:p>
        </w:tc>
        <w:tc>
          <w:tcPr>
            <w:tcW w:w="708"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2019 год</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динамика</w:t>
            </w:r>
          </w:p>
        </w:tc>
        <w:tc>
          <w:tcPr>
            <w:tcW w:w="1134"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Порог не прошел</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Бетькинская  </w:t>
            </w:r>
          </w:p>
        </w:tc>
        <w:tc>
          <w:tcPr>
            <w:tcW w:w="725"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976"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72</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72</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72,0</w:t>
            </w:r>
          </w:p>
        </w:tc>
        <w:tc>
          <w:tcPr>
            <w:tcW w:w="708"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46,0</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26,0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СОШ  пос.Круглое Поле</w:t>
            </w:r>
          </w:p>
        </w:tc>
        <w:tc>
          <w:tcPr>
            <w:tcW w:w="725"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976"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44</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44</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44,0</w:t>
            </w:r>
          </w:p>
        </w:tc>
        <w:tc>
          <w:tcPr>
            <w:tcW w:w="708"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Комсомольская </w:t>
            </w:r>
          </w:p>
        </w:tc>
        <w:tc>
          <w:tcPr>
            <w:tcW w:w="725"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976"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53</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53</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53,0</w:t>
            </w:r>
          </w:p>
        </w:tc>
        <w:tc>
          <w:tcPr>
            <w:tcW w:w="708"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Нижнесуыксинская </w:t>
            </w:r>
          </w:p>
        </w:tc>
        <w:tc>
          <w:tcPr>
            <w:tcW w:w="725"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976"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27</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27</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27,0</w:t>
            </w:r>
          </w:p>
        </w:tc>
        <w:tc>
          <w:tcPr>
            <w:tcW w:w="708"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Калмашская </w:t>
            </w:r>
          </w:p>
        </w:tc>
        <w:tc>
          <w:tcPr>
            <w:tcW w:w="725"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976"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21</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21</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21,0</w:t>
            </w:r>
          </w:p>
        </w:tc>
        <w:tc>
          <w:tcPr>
            <w:tcW w:w="708"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44,0</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Тлянче-Тамакская</w:t>
            </w:r>
          </w:p>
        </w:tc>
        <w:tc>
          <w:tcPr>
            <w:tcW w:w="725"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w:t>
            </w:r>
          </w:p>
        </w:tc>
        <w:tc>
          <w:tcPr>
            <w:tcW w:w="976"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53</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53</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53,0</w:t>
            </w:r>
          </w:p>
        </w:tc>
        <w:tc>
          <w:tcPr>
            <w:tcW w:w="708"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 </w:t>
            </w:r>
            <w:r w:rsidRPr="00616A2F">
              <w:rPr>
                <w:rFonts w:ascii="Times New Roman" w:eastAsia="Times New Roman" w:hAnsi="Times New Roman" w:cs="Times New Roman"/>
                <w:b/>
                <w:bCs/>
                <w:color w:val="000000"/>
                <w:sz w:val="24"/>
                <w:szCs w:val="24"/>
                <w:lang w:eastAsia="ru-RU"/>
              </w:rPr>
              <w:t>по району</w:t>
            </w:r>
          </w:p>
        </w:tc>
        <w:tc>
          <w:tcPr>
            <w:tcW w:w="725"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7</w:t>
            </w:r>
          </w:p>
        </w:tc>
        <w:tc>
          <w:tcPr>
            <w:tcW w:w="976"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21</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72</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45,0</w:t>
            </w:r>
          </w:p>
        </w:tc>
        <w:tc>
          <w:tcPr>
            <w:tcW w:w="708"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45,0</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2</w:t>
            </w:r>
          </w:p>
        </w:tc>
      </w:tr>
    </w:tbl>
    <w:p w:rsidR="0073551C" w:rsidRDefault="0073551C" w:rsidP="005C5D6F">
      <w:pPr>
        <w:spacing w:after="0" w:line="240" w:lineRule="auto"/>
        <w:ind w:firstLine="567"/>
        <w:contextualSpacing/>
        <w:jc w:val="both"/>
        <w:rPr>
          <w:rFonts w:ascii="Times New Roman" w:eastAsia="Calibri" w:hAnsi="Times New Roman" w:cs="Times New Roman"/>
          <w:sz w:val="24"/>
          <w:szCs w:val="24"/>
        </w:rPr>
      </w:pPr>
    </w:p>
    <w:p w:rsidR="00C409CF" w:rsidRDefault="00C409CF" w:rsidP="00C409CF">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Средний балл по физике на прошлогоднем уровне. высокобальники отсутствуют. не прошедших порог 2 ученика – Нижнесуыксинская и Калмашская школы.</w:t>
      </w:r>
      <w:r w:rsidR="00D21CDA">
        <w:rPr>
          <w:rFonts w:ascii="Times New Roman" w:eastAsia="Calibri" w:hAnsi="Times New Roman" w:cs="Times New Roman"/>
          <w:sz w:val="24"/>
          <w:szCs w:val="24"/>
        </w:rPr>
        <w:t xml:space="preserve"> В этих же школах очень низкий средний балл.</w:t>
      </w:r>
    </w:p>
    <w:p w:rsidR="0073551C" w:rsidRDefault="0073551C" w:rsidP="005C5D6F">
      <w:pPr>
        <w:spacing w:after="0" w:line="240" w:lineRule="auto"/>
        <w:ind w:firstLine="567"/>
        <w:contextualSpacing/>
        <w:jc w:val="both"/>
        <w:rPr>
          <w:rFonts w:ascii="Times New Roman" w:eastAsia="Calibri" w:hAnsi="Times New Roman" w:cs="Times New Roman"/>
          <w:sz w:val="24"/>
          <w:szCs w:val="24"/>
        </w:rPr>
      </w:pPr>
    </w:p>
    <w:tbl>
      <w:tblPr>
        <w:tblW w:w="11057" w:type="dxa"/>
        <w:tblInd w:w="-601" w:type="dxa"/>
        <w:tblLayout w:type="fixed"/>
        <w:tblLook w:val="04A0" w:firstRow="1" w:lastRow="0" w:firstColumn="1" w:lastColumn="0" w:noHBand="0" w:noVBand="1"/>
      </w:tblPr>
      <w:tblGrid>
        <w:gridCol w:w="567"/>
        <w:gridCol w:w="2269"/>
        <w:gridCol w:w="850"/>
        <w:gridCol w:w="851"/>
        <w:gridCol w:w="992"/>
        <w:gridCol w:w="1134"/>
        <w:gridCol w:w="1134"/>
        <w:gridCol w:w="709"/>
        <w:gridCol w:w="850"/>
        <w:gridCol w:w="709"/>
        <w:gridCol w:w="992"/>
      </w:tblGrid>
      <w:tr w:rsidR="00616A2F" w:rsidRPr="00616A2F" w:rsidTr="00616A2F">
        <w:trPr>
          <w:trHeight w:val="315"/>
        </w:trPr>
        <w:tc>
          <w:tcPr>
            <w:tcW w:w="11057"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ЕГЭ ИКТ      (порог-34)</w:t>
            </w:r>
          </w:p>
        </w:tc>
      </w:tr>
      <w:tr w:rsidR="00616A2F" w:rsidRPr="00616A2F" w:rsidTr="00616A2F">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Школа</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Кол-во уч-ся</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min балл</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max балл</w:t>
            </w:r>
          </w:p>
        </w:tc>
        <w:tc>
          <w:tcPr>
            <w:tcW w:w="1134"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кол-во высок-в</w:t>
            </w:r>
          </w:p>
        </w:tc>
        <w:tc>
          <w:tcPr>
            <w:tcW w:w="1134"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 высок-в</w:t>
            </w:r>
          </w:p>
        </w:tc>
        <w:tc>
          <w:tcPr>
            <w:tcW w:w="709"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средний балл</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осень 2019</w:t>
            </w:r>
          </w:p>
        </w:tc>
        <w:tc>
          <w:tcPr>
            <w:tcW w:w="709" w:type="dxa"/>
            <w:tcBorders>
              <w:top w:val="nil"/>
              <w:left w:val="nil"/>
              <w:bottom w:val="single" w:sz="4" w:space="0" w:color="auto"/>
              <w:right w:val="single" w:sz="4" w:space="0" w:color="auto"/>
            </w:tcBorders>
            <w:shd w:val="clear" w:color="auto" w:fill="auto"/>
            <w:vAlign w:val="center"/>
            <w:hideMark/>
          </w:tcPr>
          <w:p w:rsid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w:t>
            </w:r>
          </w:p>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мика</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Порог не прошел</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right"/>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Биклянская </w:t>
            </w:r>
          </w:p>
        </w:tc>
        <w:tc>
          <w:tcPr>
            <w:tcW w:w="850"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44</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44</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44,0</w:t>
            </w:r>
          </w:p>
        </w:tc>
        <w:tc>
          <w:tcPr>
            <w:tcW w:w="850"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58,0</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-14,0</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right"/>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Круглопольская</w:t>
            </w:r>
          </w:p>
        </w:tc>
        <w:tc>
          <w:tcPr>
            <w:tcW w:w="850"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14</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42</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28,0</w:t>
            </w:r>
          </w:p>
        </w:tc>
        <w:tc>
          <w:tcPr>
            <w:tcW w:w="850"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14,0</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14,0</w:t>
            </w:r>
          </w:p>
        </w:tc>
        <w:tc>
          <w:tcPr>
            <w:tcW w:w="992"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right"/>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Тлянче-Тамакская </w:t>
            </w:r>
          </w:p>
        </w:tc>
        <w:tc>
          <w:tcPr>
            <w:tcW w:w="850"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40</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000000" w:fill="FF0000"/>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40,0</w:t>
            </w:r>
          </w:p>
        </w:tc>
        <w:tc>
          <w:tcPr>
            <w:tcW w:w="850"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20,0</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20,0</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616A2F">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w:t>
            </w:r>
          </w:p>
        </w:tc>
        <w:tc>
          <w:tcPr>
            <w:tcW w:w="226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ИТОГО по району</w:t>
            </w:r>
          </w:p>
        </w:tc>
        <w:tc>
          <w:tcPr>
            <w:tcW w:w="850"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5</w:t>
            </w:r>
          </w:p>
        </w:tc>
        <w:tc>
          <w:tcPr>
            <w:tcW w:w="851"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14</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44</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37,3</w:t>
            </w:r>
          </w:p>
        </w:tc>
        <w:tc>
          <w:tcPr>
            <w:tcW w:w="850"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30,7</w:t>
            </w:r>
          </w:p>
        </w:tc>
        <w:tc>
          <w:tcPr>
            <w:tcW w:w="709" w:type="dxa"/>
            <w:tcBorders>
              <w:top w:val="nil"/>
              <w:left w:val="nil"/>
              <w:bottom w:val="single" w:sz="4" w:space="0" w:color="auto"/>
              <w:right w:val="single" w:sz="4" w:space="0" w:color="auto"/>
            </w:tcBorders>
            <w:shd w:val="clear" w:color="auto" w:fill="auto"/>
            <w:noWrap/>
            <w:vAlign w:val="bottom"/>
            <w:hideMark/>
          </w:tcPr>
          <w:p w:rsidR="00616A2F" w:rsidRPr="00616A2F" w:rsidRDefault="00D21CDA" w:rsidP="00616A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17,3</w:t>
            </w:r>
          </w:p>
        </w:tc>
        <w:tc>
          <w:tcPr>
            <w:tcW w:w="992" w:type="dxa"/>
            <w:tcBorders>
              <w:top w:val="nil"/>
              <w:left w:val="nil"/>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2</w:t>
            </w:r>
          </w:p>
        </w:tc>
      </w:tr>
    </w:tbl>
    <w:p w:rsidR="00751AF0" w:rsidRDefault="00751AF0" w:rsidP="005C5D6F">
      <w:pPr>
        <w:spacing w:after="0" w:line="240" w:lineRule="auto"/>
        <w:ind w:firstLine="567"/>
        <w:contextualSpacing/>
        <w:jc w:val="both"/>
        <w:rPr>
          <w:rFonts w:ascii="Times New Roman" w:eastAsia="Calibri" w:hAnsi="Times New Roman" w:cs="Times New Roman"/>
          <w:sz w:val="24"/>
          <w:szCs w:val="24"/>
        </w:rPr>
      </w:pPr>
    </w:p>
    <w:p w:rsidR="0073551C" w:rsidRDefault="00D21CDA" w:rsidP="00D21CD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Из 5 сдававших экзамен учащихся не прошли порог 2 ученика Круглопольской школы. Несмотря на то, что динамика по сравнению с прошлым годом положительная (+17,3 балла) высокобальников нет, средний балл на уровне порогового значения.</w:t>
      </w:r>
    </w:p>
    <w:p w:rsidR="00751AF0" w:rsidRDefault="00751AF0" w:rsidP="005C5D6F">
      <w:pPr>
        <w:spacing w:after="0" w:line="240" w:lineRule="auto"/>
        <w:ind w:firstLine="567"/>
        <w:contextualSpacing/>
        <w:jc w:val="both"/>
        <w:rPr>
          <w:rFonts w:ascii="Times New Roman" w:eastAsia="Calibri" w:hAnsi="Times New Roman" w:cs="Times New Roman"/>
          <w:sz w:val="24"/>
          <w:szCs w:val="24"/>
        </w:rPr>
      </w:pPr>
    </w:p>
    <w:tbl>
      <w:tblPr>
        <w:tblW w:w="10915" w:type="dxa"/>
        <w:tblInd w:w="-459" w:type="dxa"/>
        <w:tblLayout w:type="fixed"/>
        <w:tblLook w:val="04A0" w:firstRow="1" w:lastRow="0" w:firstColumn="1" w:lastColumn="0" w:noHBand="0" w:noVBand="1"/>
      </w:tblPr>
      <w:tblGrid>
        <w:gridCol w:w="2552"/>
        <w:gridCol w:w="992"/>
        <w:gridCol w:w="851"/>
        <w:gridCol w:w="850"/>
        <w:gridCol w:w="1134"/>
        <w:gridCol w:w="992"/>
        <w:gridCol w:w="851"/>
        <w:gridCol w:w="992"/>
        <w:gridCol w:w="851"/>
        <w:gridCol w:w="850"/>
      </w:tblGrid>
      <w:tr w:rsidR="00616A2F" w:rsidRPr="00616A2F" w:rsidTr="00616A2F">
        <w:trPr>
          <w:trHeight w:val="397"/>
        </w:trPr>
        <w:tc>
          <w:tcPr>
            <w:tcW w:w="10915"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b/>
                <w:bCs/>
                <w:color w:val="000000"/>
                <w:sz w:val="24"/>
                <w:szCs w:val="24"/>
                <w:lang w:eastAsia="ru-RU"/>
              </w:rPr>
              <w:t>ЕГЭ химия (порог 36 баллов)</w:t>
            </w:r>
            <w:r w:rsidRPr="00616A2F">
              <w:rPr>
                <w:rFonts w:ascii="Times New Roman" w:eastAsia="Times New Roman" w:hAnsi="Times New Roman" w:cs="Times New Roman"/>
                <w:color w:val="000000"/>
                <w:sz w:val="24"/>
                <w:szCs w:val="24"/>
                <w:lang w:eastAsia="ru-RU"/>
              </w:rPr>
              <w:t> </w:t>
            </w:r>
          </w:p>
        </w:tc>
      </w:tr>
      <w:tr w:rsidR="00616A2F" w:rsidRPr="00616A2F" w:rsidTr="00616A2F">
        <w:trPr>
          <w:trHeight w:val="63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Школа</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Кол-во уч-ся</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min балл</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max балл</w:t>
            </w:r>
          </w:p>
        </w:tc>
        <w:tc>
          <w:tcPr>
            <w:tcW w:w="1134"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кол-во высок-в</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 высок-в</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Средний балл</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2019-2020 уч.год</w:t>
            </w:r>
          </w:p>
        </w:tc>
        <w:tc>
          <w:tcPr>
            <w:tcW w:w="851" w:type="dxa"/>
            <w:tcBorders>
              <w:top w:val="nil"/>
              <w:left w:val="nil"/>
              <w:bottom w:val="single" w:sz="4" w:space="0" w:color="auto"/>
              <w:right w:val="single" w:sz="4" w:space="0" w:color="auto"/>
            </w:tcBorders>
            <w:shd w:val="clear" w:color="auto" w:fill="auto"/>
            <w:vAlign w:val="center"/>
            <w:hideMark/>
          </w:tcPr>
          <w:p w:rsid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w:t>
            </w:r>
          </w:p>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мика</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Порог не прошел</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Калмашская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14</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14</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14,0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Кузкеевская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52</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52</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52,0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Комсомольская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20</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20</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20,0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63,7</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-43,7</w:t>
            </w:r>
          </w:p>
        </w:tc>
        <w:tc>
          <w:tcPr>
            <w:tcW w:w="850"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Круглопольская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20</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43</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31,5</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Малошильнинская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39</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67</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53,0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58,0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Мелекесская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17</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17</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17,0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Нижнесуыксинская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40</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40</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40,0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Новотроицкая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25</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25</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25,0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47,0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-22</w:t>
            </w:r>
          </w:p>
        </w:tc>
        <w:tc>
          <w:tcPr>
            <w:tcW w:w="850"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1</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Тл Тамакская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36</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36</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36,0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Ст Абдуловская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28</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28</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28,0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Шильнебашская </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1</w:t>
            </w:r>
          </w:p>
        </w:tc>
        <w:tc>
          <w:tcPr>
            <w:tcW w:w="851" w:type="dxa"/>
            <w:tcBorders>
              <w:top w:val="nil"/>
              <w:left w:val="nil"/>
              <w:bottom w:val="single" w:sz="4" w:space="0" w:color="auto"/>
              <w:right w:val="single" w:sz="4" w:space="0" w:color="auto"/>
            </w:tcBorders>
            <w:shd w:val="clear" w:color="000000" w:fill="FFFFFF"/>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28</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28</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28,0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w:t>
            </w:r>
          </w:p>
        </w:tc>
        <w:tc>
          <w:tcPr>
            <w:tcW w:w="850"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1</w:t>
            </w:r>
          </w:p>
        </w:tc>
      </w:tr>
      <w:tr w:rsidR="00616A2F" w:rsidRPr="00616A2F" w:rsidTr="00616A2F">
        <w:trPr>
          <w:trHeight w:val="3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right"/>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ИТОГО по району</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14</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67</w:t>
            </w:r>
          </w:p>
        </w:tc>
        <w:tc>
          <w:tcPr>
            <w:tcW w:w="1134"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31,3</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60,2</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-28,9</w:t>
            </w:r>
          </w:p>
        </w:tc>
        <w:tc>
          <w:tcPr>
            <w:tcW w:w="850"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6</w:t>
            </w:r>
          </w:p>
        </w:tc>
      </w:tr>
    </w:tbl>
    <w:p w:rsidR="009E1B8B" w:rsidRDefault="009E1B8B" w:rsidP="005C5D6F">
      <w:pPr>
        <w:spacing w:after="0" w:line="240" w:lineRule="auto"/>
        <w:ind w:firstLine="567"/>
        <w:contextualSpacing/>
        <w:jc w:val="both"/>
        <w:rPr>
          <w:rFonts w:ascii="Times New Roman" w:eastAsia="Calibri" w:hAnsi="Times New Roman" w:cs="Times New Roman"/>
          <w:sz w:val="24"/>
          <w:szCs w:val="24"/>
        </w:rPr>
      </w:pPr>
    </w:p>
    <w:p w:rsidR="00D21CDA" w:rsidRDefault="00D21CDA" w:rsidP="00D21CD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Динамика по сравнению с прошлым годом отрицательная. Результат на 28,9 балла ниже прошлогоднего. Высокобальников нет. Средний балл ниже порога. Не прошли порог 6 учащихся Калмашской, Комсомльской, Круглопольской, Новотроицкой и Шильнебашской школ.</w:t>
      </w:r>
    </w:p>
    <w:p w:rsidR="00D21CDA" w:rsidRDefault="00D21CDA" w:rsidP="005C5D6F">
      <w:pPr>
        <w:spacing w:after="0" w:line="240" w:lineRule="auto"/>
        <w:ind w:firstLine="567"/>
        <w:contextualSpacing/>
        <w:jc w:val="both"/>
        <w:rPr>
          <w:rFonts w:ascii="Times New Roman" w:eastAsia="Calibri" w:hAnsi="Times New Roman" w:cs="Times New Roman"/>
          <w:sz w:val="24"/>
          <w:szCs w:val="24"/>
        </w:rPr>
      </w:pPr>
    </w:p>
    <w:tbl>
      <w:tblPr>
        <w:tblW w:w="11057" w:type="dxa"/>
        <w:tblInd w:w="-459" w:type="dxa"/>
        <w:tblLayout w:type="fixed"/>
        <w:tblLook w:val="04A0" w:firstRow="1" w:lastRow="0" w:firstColumn="1" w:lastColumn="0" w:noHBand="0" w:noVBand="1"/>
      </w:tblPr>
      <w:tblGrid>
        <w:gridCol w:w="456"/>
        <w:gridCol w:w="2238"/>
        <w:gridCol w:w="850"/>
        <w:gridCol w:w="851"/>
        <w:gridCol w:w="992"/>
        <w:gridCol w:w="992"/>
        <w:gridCol w:w="851"/>
        <w:gridCol w:w="1134"/>
        <w:gridCol w:w="992"/>
        <w:gridCol w:w="850"/>
        <w:gridCol w:w="851"/>
      </w:tblGrid>
      <w:tr w:rsidR="00616A2F" w:rsidRPr="00616A2F" w:rsidTr="001A06B2">
        <w:trPr>
          <w:trHeight w:val="345"/>
        </w:trPr>
        <w:tc>
          <w:tcPr>
            <w:tcW w:w="11057"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A2F" w:rsidRPr="00616A2F" w:rsidRDefault="00616A2F" w:rsidP="00375503">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ЕГЭ биология</w:t>
            </w:r>
            <w:bookmarkStart w:id="0" w:name="_GoBack"/>
            <w:bookmarkEnd w:id="0"/>
            <w:r w:rsidRPr="00616A2F">
              <w:rPr>
                <w:rFonts w:ascii="Times New Roman" w:eastAsia="Times New Roman" w:hAnsi="Times New Roman" w:cs="Times New Roman"/>
                <w:b/>
                <w:bCs/>
                <w:color w:val="000000"/>
                <w:sz w:val="24"/>
                <w:szCs w:val="24"/>
                <w:lang w:eastAsia="ru-RU"/>
              </w:rPr>
              <w:t xml:space="preserve">     (порог-34)</w:t>
            </w:r>
          </w:p>
        </w:tc>
      </w:tr>
      <w:tr w:rsidR="00616A2F" w:rsidRPr="00616A2F" w:rsidTr="001A06B2">
        <w:trPr>
          <w:trHeight w:val="129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rPr>
                <w:rFonts w:ascii="Calibri" w:eastAsia="Times New Roman" w:hAnsi="Calibri" w:cs="Times New Roman"/>
                <w:color w:val="000000"/>
                <w:lang w:eastAsia="ru-RU"/>
              </w:rPr>
            </w:pPr>
            <w:r w:rsidRPr="00616A2F">
              <w:rPr>
                <w:rFonts w:ascii="Calibri" w:eastAsia="Times New Roman" w:hAnsi="Calibri" w:cs="Times New Roman"/>
                <w:color w:val="000000"/>
                <w:lang w:eastAsia="ru-RU"/>
              </w:rPr>
              <w:t> </w:t>
            </w:r>
          </w:p>
        </w:tc>
        <w:tc>
          <w:tcPr>
            <w:tcW w:w="2238" w:type="dxa"/>
            <w:tcBorders>
              <w:top w:val="nil"/>
              <w:left w:val="nil"/>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Школа</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Кол-во уч-ся</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min балл</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max балл</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кол-во высок-в</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 высок-в</w:t>
            </w:r>
          </w:p>
        </w:tc>
        <w:tc>
          <w:tcPr>
            <w:tcW w:w="1134"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Средний балл</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2017-2018 уч.год</w:t>
            </w:r>
          </w:p>
        </w:tc>
        <w:tc>
          <w:tcPr>
            <w:tcW w:w="850" w:type="dxa"/>
            <w:tcBorders>
              <w:top w:val="nil"/>
              <w:left w:val="nil"/>
              <w:bottom w:val="single" w:sz="4" w:space="0" w:color="auto"/>
              <w:right w:val="single" w:sz="4" w:space="0" w:color="auto"/>
            </w:tcBorders>
            <w:shd w:val="clear" w:color="auto" w:fill="auto"/>
            <w:vAlign w:val="center"/>
            <w:hideMark/>
          </w:tcPr>
          <w:p w:rsidR="001A06B2" w:rsidRDefault="001A06B2" w:rsidP="00616A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w:t>
            </w:r>
          </w:p>
          <w:p w:rsidR="00616A2F" w:rsidRPr="00616A2F" w:rsidRDefault="001A06B2" w:rsidP="00616A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мика</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Порог не прошел</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w:t>
            </w:r>
          </w:p>
        </w:tc>
        <w:tc>
          <w:tcPr>
            <w:tcW w:w="2238" w:type="dxa"/>
            <w:tcBorders>
              <w:top w:val="nil"/>
              <w:left w:val="nil"/>
              <w:bottom w:val="single" w:sz="4" w:space="0" w:color="auto"/>
              <w:right w:val="single" w:sz="4" w:space="0" w:color="auto"/>
            </w:tcBorders>
            <w:shd w:val="clear" w:color="auto" w:fill="auto"/>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Бетькинская </w:t>
            </w:r>
          </w:p>
        </w:tc>
        <w:tc>
          <w:tcPr>
            <w:tcW w:w="850" w:type="dxa"/>
            <w:tcBorders>
              <w:top w:val="nil"/>
              <w:left w:val="nil"/>
              <w:bottom w:val="single" w:sz="4" w:space="0" w:color="auto"/>
              <w:right w:val="single" w:sz="4" w:space="0" w:color="auto"/>
            </w:tcBorders>
            <w:shd w:val="clear" w:color="000000" w:fill="FFFFFF"/>
            <w:vAlign w:val="center"/>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46</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46</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46,0</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57,0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-11</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2</w:t>
            </w:r>
          </w:p>
        </w:tc>
        <w:tc>
          <w:tcPr>
            <w:tcW w:w="2238" w:type="dxa"/>
            <w:tcBorders>
              <w:top w:val="nil"/>
              <w:left w:val="nil"/>
              <w:bottom w:val="single" w:sz="4" w:space="0" w:color="auto"/>
              <w:right w:val="single" w:sz="4" w:space="0" w:color="auto"/>
            </w:tcBorders>
            <w:shd w:val="clear" w:color="auto" w:fill="auto"/>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Калмашская </w:t>
            </w:r>
          </w:p>
        </w:tc>
        <w:tc>
          <w:tcPr>
            <w:tcW w:w="850" w:type="dxa"/>
            <w:tcBorders>
              <w:top w:val="nil"/>
              <w:left w:val="nil"/>
              <w:bottom w:val="single" w:sz="4" w:space="0" w:color="auto"/>
              <w:right w:val="single" w:sz="4" w:space="0" w:color="auto"/>
            </w:tcBorders>
            <w:shd w:val="clear" w:color="000000" w:fill="FFFFFF"/>
            <w:vAlign w:val="center"/>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38</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38</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38,0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w:t>
            </w:r>
          </w:p>
        </w:tc>
        <w:tc>
          <w:tcPr>
            <w:tcW w:w="2238" w:type="dxa"/>
            <w:tcBorders>
              <w:top w:val="nil"/>
              <w:left w:val="nil"/>
              <w:bottom w:val="single" w:sz="4" w:space="0" w:color="auto"/>
              <w:right w:val="single" w:sz="4" w:space="0" w:color="auto"/>
            </w:tcBorders>
            <w:shd w:val="clear" w:color="auto" w:fill="auto"/>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Комсомольская </w:t>
            </w:r>
          </w:p>
        </w:tc>
        <w:tc>
          <w:tcPr>
            <w:tcW w:w="850" w:type="dxa"/>
            <w:tcBorders>
              <w:top w:val="nil"/>
              <w:left w:val="nil"/>
              <w:bottom w:val="single" w:sz="4" w:space="0" w:color="auto"/>
              <w:right w:val="single" w:sz="4" w:space="0" w:color="auto"/>
            </w:tcBorders>
            <w:shd w:val="clear" w:color="000000" w:fill="FFFFFF"/>
            <w:vAlign w:val="center"/>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56</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56</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56,0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67,0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-11</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w:t>
            </w:r>
          </w:p>
        </w:tc>
        <w:tc>
          <w:tcPr>
            <w:tcW w:w="2238" w:type="dxa"/>
            <w:tcBorders>
              <w:top w:val="nil"/>
              <w:left w:val="nil"/>
              <w:bottom w:val="single" w:sz="4" w:space="0" w:color="auto"/>
              <w:right w:val="single" w:sz="4" w:space="0" w:color="auto"/>
            </w:tcBorders>
            <w:shd w:val="clear" w:color="auto" w:fill="auto"/>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Круглопольская </w:t>
            </w:r>
          </w:p>
        </w:tc>
        <w:tc>
          <w:tcPr>
            <w:tcW w:w="850" w:type="dxa"/>
            <w:tcBorders>
              <w:top w:val="nil"/>
              <w:left w:val="nil"/>
              <w:bottom w:val="single" w:sz="4" w:space="0" w:color="auto"/>
              <w:right w:val="single" w:sz="4" w:space="0" w:color="auto"/>
            </w:tcBorders>
            <w:shd w:val="clear" w:color="000000" w:fill="FFFFFF"/>
            <w:vAlign w:val="center"/>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43</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43</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43,0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46,0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w:t>
            </w:r>
          </w:p>
        </w:tc>
        <w:tc>
          <w:tcPr>
            <w:tcW w:w="2238" w:type="dxa"/>
            <w:tcBorders>
              <w:top w:val="nil"/>
              <w:left w:val="nil"/>
              <w:bottom w:val="single" w:sz="4" w:space="0" w:color="auto"/>
              <w:right w:val="single" w:sz="4" w:space="0" w:color="auto"/>
            </w:tcBorders>
            <w:shd w:val="clear" w:color="auto" w:fill="auto"/>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Малошильнинская </w:t>
            </w:r>
          </w:p>
        </w:tc>
        <w:tc>
          <w:tcPr>
            <w:tcW w:w="850" w:type="dxa"/>
            <w:tcBorders>
              <w:top w:val="nil"/>
              <w:left w:val="nil"/>
              <w:bottom w:val="single" w:sz="4" w:space="0" w:color="auto"/>
              <w:right w:val="single" w:sz="4" w:space="0" w:color="auto"/>
            </w:tcBorders>
            <w:shd w:val="clear" w:color="000000" w:fill="FFFFFF"/>
            <w:vAlign w:val="center"/>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55</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69</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62,0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65,0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w:t>
            </w:r>
          </w:p>
        </w:tc>
        <w:tc>
          <w:tcPr>
            <w:tcW w:w="2238" w:type="dxa"/>
            <w:tcBorders>
              <w:top w:val="nil"/>
              <w:left w:val="nil"/>
              <w:bottom w:val="single" w:sz="4" w:space="0" w:color="auto"/>
              <w:right w:val="single" w:sz="4" w:space="0" w:color="auto"/>
            </w:tcBorders>
            <w:shd w:val="clear" w:color="auto" w:fill="auto"/>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Мелекесская</w:t>
            </w:r>
          </w:p>
        </w:tc>
        <w:tc>
          <w:tcPr>
            <w:tcW w:w="850" w:type="dxa"/>
            <w:tcBorders>
              <w:top w:val="nil"/>
              <w:left w:val="nil"/>
              <w:bottom w:val="single" w:sz="4" w:space="0" w:color="auto"/>
              <w:right w:val="single" w:sz="4" w:space="0" w:color="auto"/>
            </w:tcBorders>
            <w:shd w:val="clear" w:color="000000" w:fill="FFFFFF"/>
            <w:vAlign w:val="center"/>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65</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65</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65,0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61,5</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7</w:t>
            </w:r>
          </w:p>
        </w:tc>
        <w:tc>
          <w:tcPr>
            <w:tcW w:w="2238" w:type="dxa"/>
            <w:tcBorders>
              <w:top w:val="nil"/>
              <w:left w:val="nil"/>
              <w:bottom w:val="single" w:sz="4" w:space="0" w:color="auto"/>
              <w:right w:val="single" w:sz="4" w:space="0" w:color="auto"/>
            </w:tcBorders>
            <w:shd w:val="clear" w:color="000000" w:fill="FFFFFF"/>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Н.Суыксинская </w:t>
            </w:r>
          </w:p>
        </w:tc>
        <w:tc>
          <w:tcPr>
            <w:tcW w:w="850" w:type="dxa"/>
            <w:tcBorders>
              <w:top w:val="nil"/>
              <w:left w:val="nil"/>
              <w:bottom w:val="single" w:sz="4" w:space="0" w:color="auto"/>
              <w:right w:val="single" w:sz="4" w:space="0" w:color="auto"/>
            </w:tcBorders>
            <w:shd w:val="clear" w:color="000000" w:fill="FFFFFF"/>
            <w:vAlign w:val="center"/>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57</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57</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57,0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8</w:t>
            </w:r>
          </w:p>
        </w:tc>
        <w:tc>
          <w:tcPr>
            <w:tcW w:w="2238" w:type="dxa"/>
            <w:tcBorders>
              <w:top w:val="nil"/>
              <w:left w:val="nil"/>
              <w:bottom w:val="single" w:sz="4" w:space="0" w:color="auto"/>
              <w:right w:val="single" w:sz="4" w:space="0" w:color="auto"/>
            </w:tcBorders>
            <w:shd w:val="clear" w:color="000000" w:fill="FFFFFF"/>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Новотроицкая </w:t>
            </w:r>
          </w:p>
        </w:tc>
        <w:tc>
          <w:tcPr>
            <w:tcW w:w="850" w:type="dxa"/>
            <w:tcBorders>
              <w:top w:val="nil"/>
              <w:left w:val="nil"/>
              <w:bottom w:val="single" w:sz="4" w:space="0" w:color="auto"/>
              <w:right w:val="single" w:sz="4" w:space="0" w:color="auto"/>
            </w:tcBorders>
            <w:shd w:val="clear" w:color="000000" w:fill="FFFFFF"/>
            <w:vAlign w:val="center"/>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27</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43</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35,0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50,5</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-15</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1</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9</w:t>
            </w:r>
          </w:p>
        </w:tc>
        <w:tc>
          <w:tcPr>
            <w:tcW w:w="2238" w:type="dxa"/>
            <w:tcBorders>
              <w:top w:val="nil"/>
              <w:left w:val="nil"/>
              <w:bottom w:val="single" w:sz="4" w:space="0" w:color="auto"/>
              <w:right w:val="single" w:sz="4" w:space="0" w:color="auto"/>
            </w:tcBorders>
            <w:shd w:val="clear" w:color="000000" w:fill="FFFFFF"/>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Ст Абдуловская </w:t>
            </w:r>
          </w:p>
        </w:tc>
        <w:tc>
          <w:tcPr>
            <w:tcW w:w="850" w:type="dxa"/>
            <w:tcBorders>
              <w:top w:val="nil"/>
              <w:left w:val="nil"/>
              <w:bottom w:val="single" w:sz="4" w:space="0" w:color="auto"/>
              <w:right w:val="single" w:sz="4" w:space="0" w:color="auto"/>
            </w:tcBorders>
            <w:shd w:val="clear" w:color="000000" w:fill="FFFFFF"/>
            <w:vAlign w:val="center"/>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48</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48</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48,0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40,0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10</w:t>
            </w:r>
          </w:p>
        </w:tc>
        <w:tc>
          <w:tcPr>
            <w:tcW w:w="2238" w:type="dxa"/>
            <w:tcBorders>
              <w:top w:val="nil"/>
              <w:left w:val="nil"/>
              <w:bottom w:val="single" w:sz="4" w:space="0" w:color="auto"/>
              <w:right w:val="single" w:sz="4" w:space="0" w:color="auto"/>
            </w:tcBorders>
            <w:shd w:val="clear" w:color="000000" w:fill="FFFFFF"/>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 xml:space="preserve">Тл.-Тамакская </w:t>
            </w:r>
          </w:p>
        </w:tc>
        <w:tc>
          <w:tcPr>
            <w:tcW w:w="850" w:type="dxa"/>
            <w:tcBorders>
              <w:top w:val="nil"/>
              <w:left w:val="nil"/>
              <w:bottom w:val="single" w:sz="4" w:space="0" w:color="auto"/>
              <w:right w:val="single" w:sz="4" w:space="0" w:color="auto"/>
            </w:tcBorders>
            <w:shd w:val="clear" w:color="000000" w:fill="FFFFFF"/>
            <w:vAlign w:val="bottom"/>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lang w:eastAsia="ru-RU"/>
              </w:rPr>
            </w:pPr>
            <w:r w:rsidRPr="00616A2F">
              <w:rPr>
                <w:rFonts w:ascii="Times New Roman" w:eastAsia="Times New Roman" w:hAnsi="Times New Roman" w:cs="Times New Roman"/>
                <w:lang w:eastAsia="ru-RU"/>
              </w:rPr>
              <w:t>32</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36</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38,3</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lang w:eastAsia="ru-RU"/>
              </w:rPr>
            </w:pPr>
            <w:r w:rsidRPr="00616A2F">
              <w:rPr>
                <w:rFonts w:ascii="Times New Roman" w:eastAsia="Times New Roman" w:hAnsi="Times New Roman" w:cs="Times New Roman"/>
                <w:lang w:eastAsia="ru-RU"/>
              </w:rPr>
              <w:t>1</w:t>
            </w:r>
          </w:p>
        </w:tc>
      </w:tr>
      <w:tr w:rsidR="00616A2F" w:rsidRPr="00616A2F" w:rsidTr="001A06B2">
        <w:trPr>
          <w:trHeight w:val="300"/>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11</w:t>
            </w:r>
          </w:p>
        </w:tc>
        <w:tc>
          <w:tcPr>
            <w:tcW w:w="2238" w:type="dxa"/>
            <w:tcBorders>
              <w:top w:val="nil"/>
              <w:left w:val="nil"/>
              <w:bottom w:val="single" w:sz="4" w:space="0" w:color="auto"/>
              <w:right w:val="single" w:sz="4" w:space="0" w:color="auto"/>
            </w:tcBorders>
            <w:shd w:val="clear" w:color="auto" w:fill="auto"/>
            <w:hideMark/>
          </w:tcPr>
          <w:p w:rsidR="00616A2F" w:rsidRPr="00616A2F" w:rsidRDefault="00616A2F" w:rsidP="00616A2F">
            <w:pPr>
              <w:spacing w:after="0" w:line="240" w:lineRule="auto"/>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Шильнебашская</w:t>
            </w:r>
          </w:p>
        </w:tc>
        <w:tc>
          <w:tcPr>
            <w:tcW w:w="850" w:type="dxa"/>
            <w:tcBorders>
              <w:top w:val="nil"/>
              <w:left w:val="nil"/>
              <w:bottom w:val="single" w:sz="4" w:space="0" w:color="auto"/>
              <w:right w:val="single" w:sz="4" w:space="0" w:color="auto"/>
            </w:tcBorders>
            <w:shd w:val="clear" w:color="000000" w:fill="FFFFFF"/>
            <w:vAlign w:val="bottom"/>
            <w:hideMark/>
          </w:tcPr>
          <w:p w:rsidR="00616A2F" w:rsidRPr="00616A2F" w:rsidRDefault="00616A2F" w:rsidP="00616A2F">
            <w:pPr>
              <w:spacing w:after="0" w:line="240" w:lineRule="auto"/>
              <w:jc w:val="center"/>
              <w:rPr>
                <w:rFonts w:ascii="Times New Roman" w:eastAsia="Times New Roman" w:hAnsi="Times New Roman" w:cs="Times New Roman"/>
                <w:sz w:val="24"/>
                <w:szCs w:val="24"/>
                <w:lang w:eastAsia="ru-RU"/>
              </w:rPr>
            </w:pPr>
            <w:r w:rsidRPr="00616A2F">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46</w:t>
            </w:r>
          </w:p>
        </w:tc>
        <w:tc>
          <w:tcPr>
            <w:tcW w:w="992" w:type="dxa"/>
            <w:tcBorders>
              <w:top w:val="nil"/>
              <w:left w:val="nil"/>
              <w:bottom w:val="single" w:sz="4" w:space="0" w:color="auto"/>
              <w:right w:val="single" w:sz="4" w:space="0" w:color="auto"/>
            </w:tcBorders>
            <w:shd w:val="clear" w:color="000000" w:fill="FF0000"/>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46,0</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sz w:val="24"/>
                <w:szCs w:val="24"/>
                <w:lang w:eastAsia="ru-RU"/>
              </w:rPr>
            </w:pPr>
            <w:r w:rsidRPr="00616A2F">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color w:val="000000"/>
                <w:lang w:eastAsia="ru-RU"/>
              </w:rPr>
            </w:pPr>
            <w:r w:rsidRPr="00616A2F">
              <w:rPr>
                <w:rFonts w:ascii="Times New Roman" w:eastAsia="Times New Roman" w:hAnsi="Times New Roman" w:cs="Times New Roman"/>
                <w:color w:val="000000"/>
                <w:lang w:eastAsia="ru-RU"/>
              </w:rPr>
              <w:t>0</w:t>
            </w:r>
          </w:p>
        </w:tc>
      </w:tr>
      <w:tr w:rsidR="00616A2F" w:rsidRPr="00616A2F" w:rsidTr="001A06B2">
        <w:trPr>
          <w:trHeight w:val="375"/>
        </w:trPr>
        <w:tc>
          <w:tcPr>
            <w:tcW w:w="456" w:type="dxa"/>
            <w:tcBorders>
              <w:top w:val="nil"/>
              <w:left w:val="single" w:sz="4" w:space="0" w:color="auto"/>
              <w:bottom w:val="single" w:sz="4" w:space="0" w:color="auto"/>
              <w:right w:val="single" w:sz="4" w:space="0" w:color="auto"/>
            </w:tcBorders>
            <w:shd w:val="clear" w:color="auto" w:fill="auto"/>
            <w:noWrap/>
            <w:hideMark/>
          </w:tcPr>
          <w:p w:rsidR="00616A2F" w:rsidRPr="00616A2F" w:rsidRDefault="00616A2F" w:rsidP="00616A2F">
            <w:pPr>
              <w:spacing w:after="0" w:line="240" w:lineRule="auto"/>
              <w:jc w:val="center"/>
              <w:rPr>
                <w:rFonts w:ascii="Calibri" w:eastAsia="Times New Roman" w:hAnsi="Calibri" w:cs="Times New Roman"/>
                <w:color w:val="000000"/>
                <w:lang w:eastAsia="ru-RU"/>
              </w:rPr>
            </w:pPr>
            <w:r w:rsidRPr="00616A2F">
              <w:rPr>
                <w:rFonts w:ascii="Calibri" w:eastAsia="Times New Roman" w:hAnsi="Calibri" w:cs="Times New Roman"/>
                <w:color w:val="000000"/>
                <w:lang w:eastAsia="ru-RU"/>
              </w:rPr>
              <w:t> </w:t>
            </w:r>
          </w:p>
        </w:tc>
        <w:tc>
          <w:tcPr>
            <w:tcW w:w="2238" w:type="dxa"/>
            <w:tcBorders>
              <w:top w:val="nil"/>
              <w:left w:val="nil"/>
              <w:bottom w:val="single" w:sz="4" w:space="0" w:color="auto"/>
              <w:right w:val="single" w:sz="4" w:space="0" w:color="auto"/>
            </w:tcBorders>
            <w:shd w:val="clear" w:color="auto" w:fill="auto"/>
            <w:hideMark/>
          </w:tcPr>
          <w:p w:rsidR="00616A2F" w:rsidRPr="00616A2F" w:rsidRDefault="00616A2F" w:rsidP="00616A2F">
            <w:pPr>
              <w:spacing w:after="0" w:line="240" w:lineRule="auto"/>
              <w:jc w:val="right"/>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ИТОГО по району</w:t>
            </w:r>
          </w:p>
        </w:tc>
        <w:tc>
          <w:tcPr>
            <w:tcW w:w="850" w:type="dxa"/>
            <w:tcBorders>
              <w:top w:val="nil"/>
              <w:left w:val="nil"/>
              <w:bottom w:val="single" w:sz="4" w:space="0" w:color="auto"/>
              <w:right w:val="single" w:sz="4" w:space="0" w:color="auto"/>
            </w:tcBorders>
            <w:shd w:val="clear" w:color="000000" w:fill="FFFFFF"/>
            <w:vAlign w:val="bottom"/>
            <w:hideMark/>
          </w:tcPr>
          <w:p w:rsidR="00616A2F" w:rsidRPr="00616A2F" w:rsidRDefault="00616A2F" w:rsidP="00616A2F">
            <w:pPr>
              <w:spacing w:after="0" w:line="240" w:lineRule="auto"/>
              <w:jc w:val="center"/>
              <w:rPr>
                <w:rFonts w:ascii="Times New Roman" w:eastAsia="Times New Roman" w:hAnsi="Times New Roman" w:cs="Times New Roman"/>
                <w:b/>
                <w:bCs/>
                <w:sz w:val="24"/>
                <w:szCs w:val="24"/>
                <w:lang w:eastAsia="ru-RU"/>
              </w:rPr>
            </w:pPr>
            <w:r w:rsidRPr="00616A2F">
              <w:rPr>
                <w:rFonts w:ascii="Times New Roman" w:eastAsia="Times New Roman" w:hAnsi="Times New Roman" w:cs="Times New Roman"/>
                <w:b/>
                <w:bCs/>
                <w:sz w:val="24"/>
                <w:szCs w:val="24"/>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27</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69</w:t>
            </w:r>
          </w:p>
        </w:tc>
        <w:tc>
          <w:tcPr>
            <w:tcW w:w="992"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sz w:val="24"/>
                <w:szCs w:val="24"/>
                <w:lang w:eastAsia="ru-RU"/>
              </w:rPr>
            </w:pPr>
            <w:r w:rsidRPr="00616A2F">
              <w:rPr>
                <w:rFonts w:ascii="Times New Roman" w:eastAsia="Times New Roman" w:hAnsi="Times New Roman" w:cs="Times New Roman"/>
                <w:b/>
                <w:bCs/>
                <w:color w:val="000000"/>
                <w:sz w:val="24"/>
                <w:szCs w:val="24"/>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48,6</w:t>
            </w:r>
          </w:p>
        </w:tc>
        <w:tc>
          <w:tcPr>
            <w:tcW w:w="992"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58,0</w:t>
            </w:r>
          </w:p>
        </w:tc>
        <w:tc>
          <w:tcPr>
            <w:tcW w:w="850" w:type="dxa"/>
            <w:tcBorders>
              <w:top w:val="nil"/>
              <w:left w:val="nil"/>
              <w:bottom w:val="single" w:sz="4" w:space="0" w:color="auto"/>
              <w:right w:val="single" w:sz="4" w:space="0" w:color="auto"/>
            </w:tcBorders>
            <w:shd w:val="clear" w:color="auto" w:fill="auto"/>
            <w:vAlign w:val="center"/>
            <w:hideMark/>
          </w:tcPr>
          <w:p w:rsidR="00616A2F" w:rsidRPr="00616A2F" w:rsidRDefault="00D21CDA" w:rsidP="00616A2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w:t>
            </w:r>
            <w:r w:rsidR="00616A2F" w:rsidRPr="00616A2F">
              <w:rPr>
                <w:rFonts w:ascii="Times New Roman" w:eastAsia="Times New Roman" w:hAnsi="Times New Roman" w:cs="Times New Roman"/>
                <w:b/>
                <w:bCs/>
                <w:color w:val="000000"/>
                <w:sz w:val="24"/>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616A2F" w:rsidRPr="00616A2F" w:rsidRDefault="00616A2F" w:rsidP="00616A2F">
            <w:pPr>
              <w:spacing w:after="0" w:line="240" w:lineRule="auto"/>
              <w:jc w:val="center"/>
              <w:rPr>
                <w:rFonts w:ascii="Times New Roman" w:eastAsia="Times New Roman" w:hAnsi="Times New Roman" w:cs="Times New Roman"/>
                <w:b/>
                <w:bCs/>
                <w:color w:val="000000"/>
                <w:lang w:eastAsia="ru-RU"/>
              </w:rPr>
            </w:pPr>
            <w:r w:rsidRPr="00616A2F">
              <w:rPr>
                <w:rFonts w:ascii="Times New Roman" w:eastAsia="Times New Roman" w:hAnsi="Times New Roman" w:cs="Times New Roman"/>
                <w:b/>
                <w:bCs/>
                <w:color w:val="000000"/>
                <w:lang w:eastAsia="ru-RU"/>
              </w:rPr>
              <w:t>2</w:t>
            </w:r>
          </w:p>
        </w:tc>
      </w:tr>
    </w:tbl>
    <w:p w:rsidR="00751AF0" w:rsidRDefault="00751AF0" w:rsidP="005C5D6F">
      <w:pPr>
        <w:spacing w:after="0" w:line="240" w:lineRule="auto"/>
        <w:ind w:firstLine="567"/>
        <w:contextualSpacing/>
        <w:jc w:val="both"/>
        <w:rPr>
          <w:rFonts w:ascii="Times New Roman" w:eastAsia="Calibri" w:hAnsi="Times New Roman" w:cs="Times New Roman"/>
          <w:sz w:val="24"/>
          <w:szCs w:val="24"/>
        </w:rPr>
      </w:pPr>
    </w:p>
    <w:p w:rsidR="0073551C" w:rsidRDefault="00D21CDA" w:rsidP="00D21CD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Динамика по сравнению с прошлым годом по биологии на 9,4 балла ниже прошлогоднего результата.Высокобальников нет. </w:t>
      </w:r>
      <w:r w:rsidR="00EA6649">
        <w:rPr>
          <w:rFonts w:ascii="Times New Roman" w:eastAsia="Calibri" w:hAnsi="Times New Roman" w:cs="Times New Roman"/>
          <w:sz w:val="24"/>
          <w:szCs w:val="24"/>
        </w:rPr>
        <w:t>Средний балл низкий. Два ученика Новотроицкой и Тлянче-Тамакской школ не прошли порог.</w:t>
      </w:r>
      <w:r>
        <w:rPr>
          <w:rFonts w:ascii="Times New Roman" w:eastAsia="Calibri" w:hAnsi="Times New Roman" w:cs="Times New Roman"/>
          <w:sz w:val="24"/>
          <w:szCs w:val="24"/>
        </w:rPr>
        <w:t xml:space="preserve"> </w:t>
      </w:r>
    </w:p>
    <w:p w:rsidR="00D21CDA" w:rsidRDefault="00D21CDA" w:rsidP="005C5D6F">
      <w:pPr>
        <w:spacing w:after="0" w:line="240" w:lineRule="auto"/>
        <w:ind w:firstLine="567"/>
        <w:contextualSpacing/>
        <w:jc w:val="both"/>
        <w:rPr>
          <w:rFonts w:ascii="Times New Roman" w:eastAsia="Calibri" w:hAnsi="Times New Roman" w:cs="Times New Roman"/>
          <w:sz w:val="24"/>
          <w:szCs w:val="24"/>
        </w:rPr>
      </w:pPr>
    </w:p>
    <w:tbl>
      <w:tblPr>
        <w:tblW w:w="11057" w:type="dxa"/>
        <w:tblInd w:w="-459" w:type="dxa"/>
        <w:tblLook w:val="04A0" w:firstRow="1" w:lastRow="0" w:firstColumn="1" w:lastColumn="0" w:noHBand="0" w:noVBand="1"/>
      </w:tblPr>
      <w:tblGrid>
        <w:gridCol w:w="425"/>
        <w:gridCol w:w="2410"/>
        <w:gridCol w:w="725"/>
        <w:gridCol w:w="835"/>
        <w:gridCol w:w="992"/>
        <w:gridCol w:w="992"/>
        <w:gridCol w:w="851"/>
        <w:gridCol w:w="1134"/>
        <w:gridCol w:w="992"/>
        <w:gridCol w:w="709"/>
        <w:gridCol w:w="992"/>
      </w:tblGrid>
      <w:tr w:rsidR="001A06B2" w:rsidRPr="001A06B2" w:rsidTr="001A06B2">
        <w:trPr>
          <w:trHeight w:val="345"/>
        </w:trPr>
        <w:tc>
          <w:tcPr>
            <w:tcW w:w="11057"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 xml:space="preserve">  Итоги ЕГЭ английский язык - 2020 г.      (порог-22)</w:t>
            </w:r>
          </w:p>
        </w:tc>
      </w:tr>
      <w:tr w:rsidR="001A06B2" w:rsidRPr="001A06B2" w:rsidTr="001A06B2">
        <w:trPr>
          <w:trHeight w:val="129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rPr>
                <w:rFonts w:ascii="Calibri" w:eastAsia="Times New Roman" w:hAnsi="Calibri" w:cs="Times New Roman"/>
                <w:color w:val="000000"/>
                <w:lang w:eastAsia="ru-RU"/>
              </w:rPr>
            </w:pPr>
            <w:r w:rsidRPr="001A06B2">
              <w:rPr>
                <w:rFonts w:ascii="Calibri" w:eastAsia="Times New Roman" w:hAnsi="Calibri" w:cs="Times New Roman"/>
                <w:color w:val="000000"/>
                <w:lang w:eastAsia="ru-RU"/>
              </w:rPr>
              <w:t> </w:t>
            </w:r>
          </w:p>
        </w:tc>
        <w:tc>
          <w:tcPr>
            <w:tcW w:w="2410"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Школа</w:t>
            </w:r>
          </w:p>
        </w:tc>
        <w:tc>
          <w:tcPr>
            <w:tcW w:w="725"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Кол-во уч-ся</w:t>
            </w:r>
          </w:p>
        </w:tc>
        <w:tc>
          <w:tcPr>
            <w:tcW w:w="835"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min балл</w:t>
            </w:r>
          </w:p>
        </w:tc>
        <w:tc>
          <w:tcPr>
            <w:tcW w:w="992"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max балл</w:t>
            </w:r>
          </w:p>
        </w:tc>
        <w:tc>
          <w:tcPr>
            <w:tcW w:w="992"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кол-во высок-в</w:t>
            </w:r>
          </w:p>
        </w:tc>
        <w:tc>
          <w:tcPr>
            <w:tcW w:w="851"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 высок-в</w:t>
            </w:r>
          </w:p>
        </w:tc>
        <w:tc>
          <w:tcPr>
            <w:tcW w:w="1134"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средний балл</w:t>
            </w:r>
          </w:p>
        </w:tc>
        <w:tc>
          <w:tcPr>
            <w:tcW w:w="992"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2019-2020 уч.г.</w:t>
            </w:r>
          </w:p>
        </w:tc>
        <w:tc>
          <w:tcPr>
            <w:tcW w:w="709"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динамика</w:t>
            </w:r>
          </w:p>
        </w:tc>
        <w:tc>
          <w:tcPr>
            <w:tcW w:w="992"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Порог не прошел</w:t>
            </w:r>
          </w:p>
        </w:tc>
      </w:tr>
      <w:tr w:rsidR="001A06B2" w:rsidRPr="001A06B2" w:rsidTr="001A06B2">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1</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 xml:space="preserve">Малошильнинская </w:t>
            </w:r>
          </w:p>
        </w:tc>
        <w:tc>
          <w:tcPr>
            <w:tcW w:w="725" w:type="dxa"/>
            <w:tcBorders>
              <w:top w:val="nil"/>
              <w:left w:val="nil"/>
              <w:bottom w:val="single" w:sz="4" w:space="0" w:color="auto"/>
              <w:right w:val="single" w:sz="4" w:space="0" w:color="auto"/>
            </w:tcBorders>
            <w:shd w:val="clear" w:color="000000" w:fill="FFFFFF"/>
            <w:vAlign w:val="center"/>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1</w:t>
            </w:r>
          </w:p>
        </w:tc>
        <w:tc>
          <w:tcPr>
            <w:tcW w:w="835"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30</w:t>
            </w:r>
          </w:p>
        </w:tc>
        <w:tc>
          <w:tcPr>
            <w:tcW w:w="992"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30</w:t>
            </w:r>
          </w:p>
        </w:tc>
        <w:tc>
          <w:tcPr>
            <w:tcW w:w="992"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30</w:t>
            </w:r>
          </w:p>
        </w:tc>
        <w:tc>
          <w:tcPr>
            <w:tcW w:w="992"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r>
      <w:tr w:rsidR="001A06B2" w:rsidRPr="001A06B2" w:rsidTr="001A06B2">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СОШ п. Круглое Поле</w:t>
            </w:r>
          </w:p>
        </w:tc>
        <w:tc>
          <w:tcPr>
            <w:tcW w:w="725" w:type="dxa"/>
            <w:tcBorders>
              <w:top w:val="nil"/>
              <w:left w:val="nil"/>
              <w:bottom w:val="single" w:sz="4" w:space="0" w:color="auto"/>
              <w:right w:val="single" w:sz="4" w:space="0" w:color="auto"/>
            </w:tcBorders>
            <w:shd w:val="clear" w:color="000000" w:fill="FFFFFF"/>
            <w:vAlign w:val="center"/>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1</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48</w:t>
            </w:r>
          </w:p>
        </w:tc>
        <w:tc>
          <w:tcPr>
            <w:tcW w:w="992"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48</w:t>
            </w:r>
          </w:p>
        </w:tc>
        <w:tc>
          <w:tcPr>
            <w:tcW w:w="992"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48</w:t>
            </w:r>
          </w:p>
        </w:tc>
        <w:tc>
          <w:tcPr>
            <w:tcW w:w="992"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r>
      <w:tr w:rsidR="001A06B2" w:rsidRPr="001A06B2" w:rsidTr="001A06B2">
        <w:trPr>
          <w:trHeight w:val="435"/>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Calibri" w:eastAsia="Times New Roman" w:hAnsi="Calibri" w:cs="Times New Roman"/>
                <w:color w:val="000000"/>
                <w:lang w:eastAsia="ru-RU"/>
              </w:rPr>
            </w:pPr>
            <w:r w:rsidRPr="001A06B2">
              <w:rPr>
                <w:rFonts w:ascii="Calibri" w:eastAsia="Times New Roman" w:hAnsi="Calibri" w:cs="Times New Roman"/>
                <w:color w:val="000000"/>
                <w:lang w:eastAsia="ru-RU"/>
              </w:rPr>
              <w:t> </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right"/>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ИТОГО </w:t>
            </w:r>
            <w:r w:rsidRPr="001A06B2">
              <w:rPr>
                <w:rFonts w:ascii="Times New Roman" w:eastAsia="Times New Roman" w:hAnsi="Times New Roman" w:cs="Times New Roman"/>
                <w:b/>
                <w:bCs/>
                <w:color w:val="000000"/>
                <w:lang w:eastAsia="ru-RU"/>
              </w:rPr>
              <w:t>по району</w:t>
            </w:r>
          </w:p>
        </w:tc>
        <w:tc>
          <w:tcPr>
            <w:tcW w:w="725"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2</w:t>
            </w:r>
          </w:p>
        </w:tc>
        <w:tc>
          <w:tcPr>
            <w:tcW w:w="835"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lang w:eastAsia="ru-RU"/>
              </w:rPr>
            </w:pPr>
            <w:r w:rsidRPr="001A06B2">
              <w:rPr>
                <w:rFonts w:ascii="Times New Roman" w:eastAsia="Times New Roman" w:hAnsi="Times New Roman" w:cs="Times New Roman"/>
                <w:b/>
                <w:bCs/>
                <w:color w:val="000000"/>
                <w:lang w:eastAsia="ru-RU"/>
              </w:rPr>
              <w:t>30</w:t>
            </w:r>
          </w:p>
        </w:tc>
        <w:tc>
          <w:tcPr>
            <w:tcW w:w="992"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lang w:eastAsia="ru-RU"/>
              </w:rPr>
            </w:pPr>
            <w:r w:rsidRPr="001A06B2">
              <w:rPr>
                <w:rFonts w:ascii="Times New Roman" w:eastAsia="Times New Roman" w:hAnsi="Times New Roman" w:cs="Times New Roman"/>
                <w:b/>
                <w:bCs/>
                <w:color w:val="000000"/>
                <w:lang w:eastAsia="ru-RU"/>
              </w:rPr>
              <w:t>48</w:t>
            </w:r>
          </w:p>
        </w:tc>
        <w:tc>
          <w:tcPr>
            <w:tcW w:w="992"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lang w:eastAsia="ru-RU"/>
              </w:rPr>
            </w:pPr>
            <w:r w:rsidRPr="001A06B2">
              <w:rPr>
                <w:rFonts w:ascii="Times New Roman" w:eastAsia="Times New Roman" w:hAnsi="Times New Roman" w:cs="Times New Roman"/>
                <w:b/>
                <w:bCs/>
                <w:color w:val="000000"/>
                <w:lang w:eastAsia="ru-RU"/>
              </w:rPr>
              <w:t>0</w:t>
            </w:r>
          </w:p>
        </w:tc>
        <w:tc>
          <w:tcPr>
            <w:tcW w:w="851"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lang w:eastAsia="ru-RU"/>
              </w:rPr>
            </w:pPr>
            <w:r w:rsidRPr="001A06B2">
              <w:rPr>
                <w:rFonts w:ascii="Times New Roman" w:eastAsia="Times New Roman" w:hAnsi="Times New Roman" w:cs="Times New Roman"/>
                <w:b/>
                <w:bCs/>
                <w:color w:val="000000"/>
                <w:lang w:eastAsia="ru-RU"/>
              </w:rPr>
              <w:t>0</w:t>
            </w:r>
          </w:p>
        </w:tc>
        <w:tc>
          <w:tcPr>
            <w:tcW w:w="1134"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lang w:eastAsia="ru-RU"/>
              </w:rPr>
            </w:pPr>
            <w:r w:rsidRPr="001A06B2">
              <w:rPr>
                <w:rFonts w:ascii="Times New Roman" w:eastAsia="Times New Roman" w:hAnsi="Times New Roman" w:cs="Times New Roman"/>
                <w:b/>
                <w:bCs/>
                <w:color w:val="000000"/>
                <w:lang w:eastAsia="ru-RU"/>
              </w:rPr>
              <w:t>39</w:t>
            </w:r>
          </w:p>
        </w:tc>
        <w:tc>
          <w:tcPr>
            <w:tcW w:w="992"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lang w:eastAsia="ru-RU"/>
              </w:rPr>
            </w:pPr>
            <w:r w:rsidRPr="001A06B2">
              <w:rPr>
                <w:rFonts w:ascii="Times New Roman" w:eastAsia="Times New Roman" w:hAnsi="Times New Roman" w:cs="Times New Roman"/>
                <w:b/>
                <w:bCs/>
                <w:color w:val="000000"/>
                <w:lang w:eastAsia="ru-RU"/>
              </w:rPr>
              <w:t>0</w:t>
            </w:r>
          </w:p>
        </w:tc>
        <w:tc>
          <w:tcPr>
            <w:tcW w:w="709"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lang w:eastAsia="ru-RU"/>
              </w:rPr>
            </w:pPr>
            <w:r w:rsidRPr="001A06B2">
              <w:rPr>
                <w:rFonts w:ascii="Times New Roman" w:eastAsia="Times New Roman" w:hAnsi="Times New Roman" w:cs="Times New Roman"/>
                <w:b/>
                <w:bCs/>
                <w:color w:val="000000"/>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0</w:t>
            </w:r>
          </w:p>
        </w:tc>
      </w:tr>
    </w:tbl>
    <w:p w:rsidR="004D277A" w:rsidRDefault="004D277A" w:rsidP="005C5D6F">
      <w:pPr>
        <w:spacing w:after="0" w:line="240" w:lineRule="auto"/>
        <w:ind w:firstLine="567"/>
        <w:contextualSpacing/>
        <w:jc w:val="both"/>
        <w:rPr>
          <w:rFonts w:ascii="Times New Roman" w:eastAsia="Calibri" w:hAnsi="Times New Roman" w:cs="Times New Roman"/>
          <w:sz w:val="24"/>
          <w:szCs w:val="24"/>
        </w:rPr>
      </w:pPr>
    </w:p>
    <w:p w:rsidR="00EA6649" w:rsidRDefault="00EA6649" w:rsidP="00EA664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Английский язык сдавали 2 ученика. Средний балл невысокий. </w:t>
      </w:r>
    </w:p>
    <w:p w:rsidR="000D1416" w:rsidRDefault="000D1416" w:rsidP="005C5D6F">
      <w:pPr>
        <w:spacing w:after="0" w:line="240" w:lineRule="auto"/>
        <w:ind w:firstLine="567"/>
        <w:contextualSpacing/>
        <w:jc w:val="both"/>
        <w:rPr>
          <w:rFonts w:ascii="Times New Roman" w:eastAsia="Calibri" w:hAnsi="Times New Roman" w:cs="Times New Roman"/>
          <w:sz w:val="24"/>
          <w:szCs w:val="24"/>
        </w:rPr>
      </w:pPr>
    </w:p>
    <w:tbl>
      <w:tblPr>
        <w:tblW w:w="10947" w:type="dxa"/>
        <w:tblInd w:w="-459" w:type="dxa"/>
        <w:tblLook w:val="04A0" w:firstRow="1" w:lastRow="0" w:firstColumn="1" w:lastColumn="0" w:noHBand="0" w:noVBand="1"/>
      </w:tblPr>
      <w:tblGrid>
        <w:gridCol w:w="425"/>
        <w:gridCol w:w="2410"/>
        <w:gridCol w:w="725"/>
        <w:gridCol w:w="835"/>
        <w:gridCol w:w="1134"/>
        <w:gridCol w:w="850"/>
        <w:gridCol w:w="851"/>
        <w:gridCol w:w="1134"/>
        <w:gridCol w:w="992"/>
        <w:gridCol w:w="709"/>
        <w:gridCol w:w="882"/>
      </w:tblGrid>
      <w:tr w:rsidR="001A06B2" w:rsidRPr="001A06B2" w:rsidTr="001A06B2">
        <w:trPr>
          <w:trHeight w:val="375"/>
        </w:trPr>
        <w:tc>
          <w:tcPr>
            <w:tcW w:w="10947"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ЕГЭ история - 2020     (порог-29)</w:t>
            </w:r>
          </w:p>
        </w:tc>
      </w:tr>
      <w:tr w:rsidR="001A06B2" w:rsidRPr="001A06B2" w:rsidTr="001A06B2">
        <w:trPr>
          <w:trHeight w:val="129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Школа</w:t>
            </w:r>
          </w:p>
        </w:tc>
        <w:tc>
          <w:tcPr>
            <w:tcW w:w="725"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Кол-во уч-ся</w:t>
            </w:r>
          </w:p>
        </w:tc>
        <w:tc>
          <w:tcPr>
            <w:tcW w:w="835"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min балл</w:t>
            </w:r>
          </w:p>
        </w:tc>
        <w:tc>
          <w:tcPr>
            <w:tcW w:w="1134"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max балл</w:t>
            </w:r>
          </w:p>
        </w:tc>
        <w:tc>
          <w:tcPr>
            <w:tcW w:w="850"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кол-во высок-в</w:t>
            </w:r>
          </w:p>
        </w:tc>
        <w:tc>
          <w:tcPr>
            <w:tcW w:w="851"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 высок-в</w:t>
            </w:r>
          </w:p>
        </w:tc>
        <w:tc>
          <w:tcPr>
            <w:tcW w:w="1134"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средний балл</w:t>
            </w:r>
          </w:p>
        </w:tc>
        <w:tc>
          <w:tcPr>
            <w:tcW w:w="992"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2019-2020 уч.год</w:t>
            </w:r>
          </w:p>
        </w:tc>
        <w:tc>
          <w:tcPr>
            <w:tcW w:w="709"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динамика</w:t>
            </w:r>
          </w:p>
        </w:tc>
        <w:tc>
          <w:tcPr>
            <w:tcW w:w="882" w:type="dxa"/>
            <w:tcBorders>
              <w:top w:val="nil"/>
              <w:left w:val="nil"/>
              <w:bottom w:val="single" w:sz="4" w:space="0" w:color="auto"/>
              <w:right w:val="single" w:sz="4" w:space="0" w:color="auto"/>
            </w:tcBorders>
            <w:shd w:val="clear" w:color="auto" w:fill="auto"/>
            <w:textDirection w:val="btL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Порог не прошел</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1</w:t>
            </w:r>
          </w:p>
        </w:tc>
        <w:tc>
          <w:tcPr>
            <w:tcW w:w="241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Бетькинская</w:t>
            </w:r>
          </w:p>
        </w:tc>
        <w:tc>
          <w:tcPr>
            <w:tcW w:w="725"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1</w:t>
            </w:r>
          </w:p>
        </w:tc>
        <w:tc>
          <w:tcPr>
            <w:tcW w:w="835"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23</w:t>
            </w:r>
          </w:p>
        </w:tc>
        <w:tc>
          <w:tcPr>
            <w:tcW w:w="1134"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23</w:t>
            </w:r>
          </w:p>
        </w:tc>
        <w:tc>
          <w:tcPr>
            <w:tcW w:w="85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23,0</w:t>
            </w:r>
          </w:p>
        </w:tc>
        <w:tc>
          <w:tcPr>
            <w:tcW w:w="992"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28,3</w:t>
            </w:r>
          </w:p>
        </w:tc>
        <w:tc>
          <w:tcPr>
            <w:tcW w:w="709"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-5,3</w:t>
            </w:r>
          </w:p>
        </w:tc>
        <w:tc>
          <w:tcPr>
            <w:tcW w:w="882" w:type="dxa"/>
            <w:tcBorders>
              <w:top w:val="nil"/>
              <w:left w:val="nil"/>
              <w:bottom w:val="single" w:sz="4" w:space="0" w:color="auto"/>
              <w:right w:val="single" w:sz="4" w:space="0" w:color="auto"/>
            </w:tcBorders>
            <w:shd w:val="clear" w:color="000000"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1</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w:t>
            </w:r>
          </w:p>
        </w:tc>
        <w:tc>
          <w:tcPr>
            <w:tcW w:w="241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Малошильнинская</w:t>
            </w:r>
          </w:p>
        </w:tc>
        <w:tc>
          <w:tcPr>
            <w:tcW w:w="725"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2</w:t>
            </w:r>
          </w:p>
        </w:tc>
        <w:tc>
          <w:tcPr>
            <w:tcW w:w="835"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23</w:t>
            </w:r>
          </w:p>
        </w:tc>
        <w:tc>
          <w:tcPr>
            <w:tcW w:w="1134"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48</w:t>
            </w:r>
          </w:p>
        </w:tc>
        <w:tc>
          <w:tcPr>
            <w:tcW w:w="85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35,5</w:t>
            </w:r>
          </w:p>
        </w:tc>
        <w:tc>
          <w:tcPr>
            <w:tcW w:w="992"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25,5</w:t>
            </w:r>
          </w:p>
        </w:tc>
        <w:tc>
          <w:tcPr>
            <w:tcW w:w="709"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10</w:t>
            </w:r>
          </w:p>
        </w:tc>
        <w:tc>
          <w:tcPr>
            <w:tcW w:w="882" w:type="dxa"/>
            <w:tcBorders>
              <w:top w:val="nil"/>
              <w:left w:val="nil"/>
              <w:bottom w:val="single" w:sz="4" w:space="0" w:color="auto"/>
              <w:right w:val="single" w:sz="4" w:space="0" w:color="auto"/>
            </w:tcBorders>
            <w:shd w:val="clear" w:color="000000"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1</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3</w:t>
            </w:r>
          </w:p>
        </w:tc>
        <w:tc>
          <w:tcPr>
            <w:tcW w:w="241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Тлянчетамакская</w:t>
            </w:r>
          </w:p>
        </w:tc>
        <w:tc>
          <w:tcPr>
            <w:tcW w:w="725"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2</w:t>
            </w:r>
          </w:p>
        </w:tc>
        <w:tc>
          <w:tcPr>
            <w:tcW w:w="835"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45</w:t>
            </w:r>
          </w:p>
        </w:tc>
        <w:tc>
          <w:tcPr>
            <w:tcW w:w="1134"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54</w:t>
            </w:r>
          </w:p>
        </w:tc>
        <w:tc>
          <w:tcPr>
            <w:tcW w:w="85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49,5</w:t>
            </w:r>
          </w:p>
        </w:tc>
        <w:tc>
          <w:tcPr>
            <w:tcW w:w="992"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709"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882"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w:t>
            </w:r>
          </w:p>
        </w:tc>
        <w:tc>
          <w:tcPr>
            <w:tcW w:w="241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Шильнебашская</w:t>
            </w:r>
          </w:p>
        </w:tc>
        <w:tc>
          <w:tcPr>
            <w:tcW w:w="725"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1</w:t>
            </w:r>
          </w:p>
        </w:tc>
        <w:tc>
          <w:tcPr>
            <w:tcW w:w="835"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42</w:t>
            </w:r>
          </w:p>
        </w:tc>
        <w:tc>
          <w:tcPr>
            <w:tcW w:w="1134"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42</w:t>
            </w:r>
          </w:p>
        </w:tc>
        <w:tc>
          <w:tcPr>
            <w:tcW w:w="85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0000"/>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42,0</w:t>
            </w:r>
          </w:p>
        </w:tc>
        <w:tc>
          <w:tcPr>
            <w:tcW w:w="992"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709"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882"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r>
      <w:tr w:rsidR="001A06B2" w:rsidRPr="001A06B2" w:rsidTr="001A06B2">
        <w:trPr>
          <w:trHeight w:val="465"/>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по району</w:t>
            </w:r>
          </w:p>
        </w:tc>
        <w:tc>
          <w:tcPr>
            <w:tcW w:w="725" w:type="dxa"/>
            <w:tcBorders>
              <w:top w:val="nil"/>
              <w:left w:val="nil"/>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6</w:t>
            </w:r>
          </w:p>
        </w:tc>
        <w:tc>
          <w:tcPr>
            <w:tcW w:w="835" w:type="dxa"/>
            <w:tcBorders>
              <w:top w:val="nil"/>
              <w:left w:val="nil"/>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23</w:t>
            </w:r>
          </w:p>
        </w:tc>
        <w:tc>
          <w:tcPr>
            <w:tcW w:w="1134" w:type="dxa"/>
            <w:tcBorders>
              <w:top w:val="nil"/>
              <w:left w:val="nil"/>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54</w:t>
            </w:r>
          </w:p>
        </w:tc>
        <w:tc>
          <w:tcPr>
            <w:tcW w:w="850" w:type="dxa"/>
            <w:tcBorders>
              <w:top w:val="nil"/>
              <w:left w:val="nil"/>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0</w:t>
            </w:r>
          </w:p>
        </w:tc>
        <w:tc>
          <w:tcPr>
            <w:tcW w:w="851" w:type="dxa"/>
            <w:tcBorders>
              <w:top w:val="nil"/>
              <w:left w:val="nil"/>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0</w:t>
            </w:r>
          </w:p>
        </w:tc>
        <w:tc>
          <w:tcPr>
            <w:tcW w:w="1134" w:type="dxa"/>
            <w:tcBorders>
              <w:top w:val="nil"/>
              <w:left w:val="nil"/>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37,5</w:t>
            </w:r>
          </w:p>
        </w:tc>
        <w:tc>
          <w:tcPr>
            <w:tcW w:w="992" w:type="dxa"/>
            <w:tcBorders>
              <w:top w:val="nil"/>
              <w:left w:val="nil"/>
              <w:bottom w:val="single" w:sz="4" w:space="0" w:color="auto"/>
              <w:right w:val="single" w:sz="4" w:space="0" w:color="auto"/>
            </w:tcBorders>
            <w:shd w:val="clear" w:color="000000" w:fill="FFFFFF"/>
            <w:noWrap/>
            <w:hideMark/>
          </w:tcPr>
          <w:p w:rsidR="001A06B2" w:rsidRPr="001A06B2" w:rsidRDefault="00EA6649" w:rsidP="001A06B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26,9</w:t>
            </w:r>
          </w:p>
        </w:tc>
        <w:tc>
          <w:tcPr>
            <w:tcW w:w="709" w:type="dxa"/>
            <w:tcBorders>
              <w:top w:val="nil"/>
              <w:left w:val="nil"/>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 </w:t>
            </w:r>
            <w:r w:rsidR="00EA6649">
              <w:rPr>
                <w:rFonts w:ascii="Times New Roman" w:eastAsia="Times New Roman" w:hAnsi="Times New Roman" w:cs="Times New Roman"/>
                <w:b/>
                <w:bCs/>
                <w:color w:val="000000"/>
                <w:sz w:val="24"/>
                <w:szCs w:val="24"/>
                <w:lang w:eastAsia="ru-RU"/>
              </w:rPr>
              <w:t>10,6</w:t>
            </w:r>
          </w:p>
        </w:tc>
        <w:tc>
          <w:tcPr>
            <w:tcW w:w="882" w:type="dxa"/>
            <w:tcBorders>
              <w:top w:val="nil"/>
              <w:left w:val="nil"/>
              <w:bottom w:val="single" w:sz="4" w:space="0" w:color="auto"/>
              <w:right w:val="single" w:sz="4" w:space="0" w:color="auto"/>
            </w:tcBorders>
            <w:shd w:val="clear" w:color="000000" w:fill="FFFFFF"/>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2</w:t>
            </w:r>
          </w:p>
        </w:tc>
      </w:tr>
    </w:tbl>
    <w:p w:rsidR="00A11A16" w:rsidRDefault="00A11A16" w:rsidP="005C5D6F">
      <w:pPr>
        <w:spacing w:after="0" w:line="240" w:lineRule="auto"/>
        <w:ind w:firstLine="567"/>
        <w:contextualSpacing/>
        <w:jc w:val="both"/>
        <w:rPr>
          <w:rFonts w:ascii="Times New Roman" w:eastAsia="Calibri" w:hAnsi="Times New Roman" w:cs="Times New Roman"/>
          <w:sz w:val="24"/>
          <w:szCs w:val="24"/>
        </w:rPr>
      </w:pPr>
    </w:p>
    <w:p w:rsidR="001A06B2" w:rsidRDefault="00EA6649" w:rsidP="005D41D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Динамика по сравнению с прошлым годом положительная (10,6 балла). Но несмотря на это высокобальников нет. Средний балл чуть выше порогового значения.  Не прошедших порог -2 (Бетькинская и Малошильнинская школа).</w:t>
      </w:r>
    </w:p>
    <w:p w:rsidR="00CC7C02" w:rsidRDefault="00CC7C02" w:rsidP="005D41DE">
      <w:pPr>
        <w:spacing w:after="0" w:line="240" w:lineRule="auto"/>
        <w:contextualSpacing/>
        <w:jc w:val="both"/>
        <w:rPr>
          <w:rFonts w:ascii="Times New Roman" w:eastAsia="Calibri" w:hAnsi="Times New Roman" w:cs="Times New Roman"/>
          <w:sz w:val="24"/>
          <w:szCs w:val="24"/>
        </w:rPr>
      </w:pPr>
    </w:p>
    <w:tbl>
      <w:tblPr>
        <w:tblW w:w="10727" w:type="dxa"/>
        <w:tblInd w:w="-459" w:type="dxa"/>
        <w:tblLook w:val="04A0" w:firstRow="1" w:lastRow="0" w:firstColumn="1" w:lastColumn="0" w:noHBand="0" w:noVBand="1"/>
      </w:tblPr>
      <w:tblGrid>
        <w:gridCol w:w="425"/>
        <w:gridCol w:w="2410"/>
        <w:gridCol w:w="725"/>
        <w:gridCol w:w="835"/>
        <w:gridCol w:w="1134"/>
        <w:gridCol w:w="850"/>
        <w:gridCol w:w="992"/>
        <w:gridCol w:w="993"/>
        <w:gridCol w:w="992"/>
        <w:gridCol w:w="709"/>
        <w:gridCol w:w="662"/>
      </w:tblGrid>
      <w:tr w:rsidR="001A06B2" w:rsidRPr="001A06B2" w:rsidTr="001A06B2">
        <w:trPr>
          <w:trHeight w:val="315"/>
        </w:trPr>
        <w:tc>
          <w:tcPr>
            <w:tcW w:w="10727"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ЕГЭ обществознание 2020     (порог-41)</w:t>
            </w:r>
          </w:p>
        </w:tc>
      </w:tr>
      <w:tr w:rsidR="001A06B2" w:rsidRPr="001A06B2" w:rsidTr="001A06B2">
        <w:trPr>
          <w:trHeight w:val="129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rPr>
                <w:rFonts w:ascii="Calibri" w:eastAsia="Times New Roman" w:hAnsi="Calibri" w:cs="Times New Roman"/>
                <w:color w:val="000000"/>
                <w:lang w:eastAsia="ru-RU"/>
              </w:rPr>
            </w:pPr>
            <w:r w:rsidRPr="001A06B2">
              <w:rPr>
                <w:rFonts w:ascii="Calibri" w:eastAsia="Times New Roman" w:hAnsi="Calibri" w:cs="Times New Roman"/>
                <w:color w:val="000000"/>
                <w:lang w:eastAsia="ru-RU"/>
              </w:rPr>
              <w:t> </w:t>
            </w:r>
          </w:p>
        </w:tc>
        <w:tc>
          <w:tcPr>
            <w:tcW w:w="2410" w:type="dxa"/>
            <w:tcBorders>
              <w:top w:val="nil"/>
              <w:left w:val="nil"/>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Школа</w:t>
            </w:r>
          </w:p>
        </w:tc>
        <w:tc>
          <w:tcPr>
            <w:tcW w:w="725"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Кол-во уч-ся</w:t>
            </w:r>
          </w:p>
        </w:tc>
        <w:tc>
          <w:tcPr>
            <w:tcW w:w="835"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min балл</w:t>
            </w:r>
          </w:p>
        </w:tc>
        <w:tc>
          <w:tcPr>
            <w:tcW w:w="1134"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max балл</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кол-во высок-в</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 высок-в</w:t>
            </w:r>
          </w:p>
        </w:tc>
        <w:tc>
          <w:tcPr>
            <w:tcW w:w="993" w:type="dxa"/>
            <w:tcBorders>
              <w:top w:val="nil"/>
              <w:left w:val="nil"/>
              <w:bottom w:val="single" w:sz="4" w:space="0" w:color="auto"/>
              <w:right w:val="single" w:sz="4" w:space="0" w:color="auto"/>
            </w:tcBorders>
            <w:shd w:val="clear" w:color="auto" w:fill="auto"/>
            <w:textDirection w:val="btLr"/>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средний балл</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2019-2020 уч.год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динамика</w:t>
            </w:r>
          </w:p>
        </w:tc>
        <w:tc>
          <w:tcPr>
            <w:tcW w:w="662" w:type="dxa"/>
            <w:tcBorders>
              <w:top w:val="nil"/>
              <w:left w:val="nil"/>
              <w:bottom w:val="single" w:sz="4" w:space="0" w:color="auto"/>
              <w:right w:val="single" w:sz="4" w:space="0" w:color="auto"/>
            </w:tcBorders>
            <w:shd w:val="clear" w:color="auto" w:fill="auto"/>
            <w:textDirection w:val="btLr"/>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Порог не прошел</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1</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 xml:space="preserve">Бетькинская </w:t>
            </w:r>
          </w:p>
        </w:tc>
        <w:tc>
          <w:tcPr>
            <w:tcW w:w="725" w:type="dxa"/>
            <w:tcBorders>
              <w:top w:val="nil"/>
              <w:left w:val="nil"/>
              <w:bottom w:val="single" w:sz="4" w:space="0" w:color="auto"/>
              <w:right w:val="single" w:sz="4" w:space="0" w:color="auto"/>
            </w:tcBorders>
            <w:shd w:val="clear" w:color="000000" w:fill="FFFFFF"/>
            <w:vAlign w:val="center"/>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5</w:t>
            </w:r>
          </w:p>
        </w:tc>
        <w:tc>
          <w:tcPr>
            <w:tcW w:w="835"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25</w:t>
            </w:r>
          </w:p>
        </w:tc>
        <w:tc>
          <w:tcPr>
            <w:tcW w:w="1134"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47</w:t>
            </w:r>
          </w:p>
        </w:tc>
        <w:tc>
          <w:tcPr>
            <w:tcW w:w="850" w:type="dxa"/>
            <w:tcBorders>
              <w:top w:val="nil"/>
              <w:left w:val="nil"/>
              <w:bottom w:val="single" w:sz="4" w:space="0" w:color="auto"/>
              <w:right w:val="single" w:sz="4" w:space="0" w:color="auto"/>
            </w:tcBorders>
            <w:shd w:val="clear" w:color="auto" w:fill="auto"/>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0000"/>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shd w:val="clear" w:color="000000" w:fill="FF0000"/>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36,0</w:t>
            </w:r>
          </w:p>
        </w:tc>
        <w:tc>
          <w:tcPr>
            <w:tcW w:w="992"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662" w:type="dxa"/>
            <w:tcBorders>
              <w:top w:val="nil"/>
              <w:left w:val="nil"/>
              <w:bottom w:val="single" w:sz="4" w:space="0" w:color="auto"/>
              <w:right w:val="single" w:sz="4" w:space="0" w:color="auto"/>
            </w:tcBorders>
            <w:shd w:val="clear" w:color="000000" w:fill="FF0000"/>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3</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 xml:space="preserve">Биклянская </w:t>
            </w:r>
          </w:p>
        </w:tc>
        <w:tc>
          <w:tcPr>
            <w:tcW w:w="725" w:type="dxa"/>
            <w:tcBorders>
              <w:top w:val="nil"/>
              <w:left w:val="nil"/>
              <w:bottom w:val="single" w:sz="4" w:space="0" w:color="auto"/>
              <w:right w:val="single" w:sz="4" w:space="0" w:color="auto"/>
            </w:tcBorders>
            <w:shd w:val="clear" w:color="000000" w:fill="FFFFFF"/>
            <w:vAlign w:val="center"/>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2</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44</w:t>
            </w:r>
          </w:p>
        </w:tc>
        <w:tc>
          <w:tcPr>
            <w:tcW w:w="1134"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45</w:t>
            </w:r>
          </w:p>
        </w:tc>
        <w:tc>
          <w:tcPr>
            <w:tcW w:w="850"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0000"/>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44,5</w:t>
            </w:r>
          </w:p>
        </w:tc>
        <w:tc>
          <w:tcPr>
            <w:tcW w:w="99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66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0</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3</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Калмашская</w:t>
            </w:r>
          </w:p>
        </w:tc>
        <w:tc>
          <w:tcPr>
            <w:tcW w:w="725" w:type="dxa"/>
            <w:tcBorders>
              <w:top w:val="nil"/>
              <w:left w:val="nil"/>
              <w:bottom w:val="single" w:sz="4" w:space="0" w:color="auto"/>
              <w:right w:val="single" w:sz="4" w:space="0" w:color="auto"/>
            </w:tcBorders>
            <w:shd w:val="clear" w:color="000000" w:fill="FFFFFF"/>
            <w:vAlign w:val="center"/>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1</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41</w:t>
            </w:r>
          </w:p>
        </w:tc>
        <w:tc>
          <w:tcPr>
            <w:tcW w:w="1134"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41</w:t>
            </w:r>
          </w:p>
        </w:tc>
        <w:tc>
          <w:tcPr>
            <w:tcW w:w="850"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0000"/>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41,0</w:t>
            </w:r>
          </w:p>
        </w:tc>
        <w:tc>
          <w:tcPr>
            <w:tcW w:w="99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662" w:type="dxa"/>
            <w:tcBorders>
              <w:top w:val="nil"/>
              <w:left w:val="nil"/>
              <w:bottom w:val="single" w:sz="4" w:space="0" w:color="auto"/>
              <w:right w:val="single" w:sz="4" w:space="0" w:color="auto"/>
            </w:tcBorders>
            <w:shd w:val="clear" w:color="000000" w:fill="FFFFFF"/>
            <w:noWrap/>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0</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 xml:space="preserve">Комсомольская </w:t>
            </w:r>
          </w:p>
        </w:tc>
        <w:tc>
          <w:tcPr>
            <w:tcW w:w="725" w:type="dxa"/>
            <w:tcBorders>
              <w:top w:val="nil"/>
              <w:left w:val="nil"/>
              <w:bottom w:val="single" w:sz="4" w:space="0" w:color="auto"/>
              <w:right w:val="single" w:sz="4" w:space="0" w:color="auto"/>
            </w:tcBorders>
            <w:shd w:val="clear" w:color="000000" w:fill="FFFFFF"/>
            <w:vAlign w:val="center"/>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1</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55</w:t>
            </w:r>
          </w:p>
        </w:tc>
        <w:tc>
          <w:tcPr>
            <w:tcW w:w="1134"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55</w:t>
            </w:r>
          </w:p>
        </w:tc>
        <w:tc>
          <w:tcPr>
            <w:tcW w:w="850"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0000"/>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55,0</w:t>
            </w:r>
          </w:p>
        </w:tc>
        <w:tc>
          <w:tcPr>
            <w:tcW w:w="99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662" w:type="dxa"/>
            <w:tcBorders>
              <w:top w:val="nil"/>
              <w:left w:val="nil"/>
              <w:bottom w:val="single" w:sz="4" w:space="0" w:color="auto"/>
              <w:right w:val="single" w:sz="4" w:space="0" w:color="auto"/>
            </w:tcBorders>
            <w:shd w:val="clear" w:color="000000" w:fill="FFFFFF"/>
            <w:noWrap/>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0</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5</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Круглопольская</w:t>
            </w:r>
          </w:p>
        </w:tc>
        <w:tc>
          <w:tcPr>
            <w:tcW w:w="725" w:type="dxa"/>
            <w:tcBorders>
              <w:top w:val="nil"/>
              <w:left w:val="nil"/>
              <w:bottom w:val="single" w:sz="4" w:space="0" w:color="auto"/>
              <w:right w:val="single" w:sz="4" w:space="0" w:color="auto"/>
            </w:tcBorders>
            <w:shd w:val="clear" w:color="000000" w:fill="FFFFFF"/>
            <w:vAlign w:val="center"/>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4</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42</w:t>
            </w:r>
          </w:p>
        </w:tc>
        <w:tc>
          <w:tcPr>
            <w:tcW w:w="1134"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56</w:t>
            </w:r>
          </w:p>
        </w:tc>
        <w:tc>
          <w:tcPr>
            <w:tcW w:w="850"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0000"/>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49,0</w:t>
            </w:r>
          </w:p>
        </w:tc>
        <w:tc>
          <w:tcPr>
            <w:tcW w:w="99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12,3</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36,7</w:t>
            </w:r>
          </w:p>
        </w:tc>
        <w:tc>
          <w:tcPr>
            <w:tcW w:w="662" w:type="dxa"/>
            <w:tcBorders>
              <w:top w:val="nil"/>
              <w:left w:val="nil"/>
              <w:bottom w:val="single" w:sz="4" w:space="0" w:color="auto"/>
              <w:right w:val="single" w:sz="4" w:space="0" w:color="auto"/>
            </w:tcBorders>
            <w:shd w:val="clear" w:color="000000" w:fill="FFFFFF"/>
            <w:noWrap/>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0</w:t>
            </w:r>
          </w:p>
        </w:tc>
      </w:tr>
      <w:tr w:rsidR="001A06B2" w:rsidRPr="001A06B2" w:rsidTr="00EA6649">
        <w:trPr>
          <w:trHeight w:val="405"/>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6</w:t>
            </w:r>
          </w:p>
        </w:tc>
        <w:tc>
          <w:tcPr>
            <w:tcW w:w="241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 xml:space="preserve">Малошильнинская </w:t>
            </w:r>
          </w:p>
        </w:tc>
        <w:tc>
          <w:tcPr>
            <w:tcW w:w="725" w:type="dxa"/>
            <w:tcBorders>
              <w:top w:val="nil"/>
              <w:left w:val="nil"/>
              <w:bottom w:val="single" w:sz="4" w:space="0" w:color="auto"/>
              <w:right w:val="single" w:sz="4" w:space="0" w:color="auto"/>
            </w:tcBorders>
            <w:shd w:val="clear" w:color="000000" w:fill="FFFFFF"/>
            <w:vAlign w:val="center"/>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4</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14</w:t>
            </w:r>
          </w:p>
        </w:tc>
        <w:tc>
          <w:tcPr>
            <w:tcW w:w="1134"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41</w:t>
            </w:r>
          </w:p>
        </w:tc>
        <w:tc>
          <w:tcPr>
            <w:tcW w:w="850"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0000"/>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27,5</w:t>
            </w:r>
          </w:p>
        </w:tc>
        <w:tc>
          <w:tcPr>
            <w:tcW w:w="99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25,5</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2,0</w:t>
            </w:r>
          </w:p>
        </w:tc>
        <w:tc>
          <w:tcPr>
            <w:tcW w:w="662" w:type="dxa"/>
            <w:tcBorders>
              <w:top w:val="nil"/>
              <w:left w:val="nil"/>
              <w:bottom w:val="single" w:sz="4" w:space="0" w:color="auto"/>
              <w:right w:val="single" w:sz="4" w:space="0" w:color="auto"/>
            </w:tcBorders>
            <w:shd w:val="clear" w:color="000000" w:fill="FF0000"/>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3</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7</w:t>
            </w:r>
          </w:p>
        </w:tc>
        <w:tc>
          <w:tcPr>
            <w:tcW w:w="241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 xml:space="preserve">Новотроицкая </w:t>
            </w:r>
          </w:p>
        </w:tc>
        <w:tc>
          <w:tcPr>
            <w:tcW w:w="725" w:type="dxa"/>
            <w:tcBorders>
              <w:top w:val="nil"/>
              <w:left w:val="nil"/>
              <w:bottom w:val="single" w:sz="4" w:space="0" w:color="auto"/>
              <w:right w:val="single" w:sz="4" w:space="0" w:color="auto"/>
            </w:tcBorders>
            <w:shd w:val="clear" w:color="000000" w:fill="FFFFFF"/>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3</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18</w:t>
            </w:r>
          </w:p>
        </w:tc>
        <w:tc>
          <w:tcPr>
            <w:tcW w:w="1134"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25</w:t>
            </w:r>
          </w:p>
        </w:tc>
        <w:tc>
          <w:tcPr>
            <w:tcW w:w="850"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0000"/>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21,5</w:t>
            </w:r>
          </w:p>
        </w:tc>
        <w:tc>
          <w:tcPr>
            <w:tcW w:w="99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662"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3</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8</w:t>
            </w:r>
          </w:p>
        </w:tc>
        <w:tc>
          <w:tcPr>
            <w:tcW w:w="2410" w:type="dxa"/>
            <w:tcBorders>
              <w:top w:val="nil"/>
              <w:left w:val="nil"/>
              <w:bottom w:val="single" w:sz="4" w:space="0" w:color="auto"/>
              <w:right w:val="single" w:sz="4" w:space="0" w:color="auto"/>
            </w:tcBorders>
            <w:shd w:val="clear" w:color="000000" w:fill="FFFFFF"/>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 xml:space="preserve">Тл.-Тамакская </w:t>
            </w:r>
          </w:p>
        </w:tc>
        <w:tc>
          <w:tcPr>
            <w:tcW w:w="725" w:type="dxa"/>
            <w:tcBorders>
              <w:top w:val="nil"/>
              <w:left w:val="nil"/>
              <w:bottom w:val="single" w:sz="4" w:space="0" w:color="auto"/>
              <w:right w:val="single" w:sz="4" w:space="0" w:color="auto"/>
            </w:tcBorders>
            <w:shd w:val="clear" w:color="000000" w:fill="FFFFFF"/>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4</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25</w:t>
            </w:r>
          </w:p>
        </w:tc>
        <w:tc>
          <w:tcPr>
            <w:tcW w:w="1134"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27</w:t>
            </w:r>
          </w:p>
        </w:tc>
        <w:tc>
          <w:tcPr>
            <w:tcW w:w="850"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0000"/>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26,0</w:t>
            </w:r>
          </w:p>
        </w:tc>
        <w:tc>
          <w:tcPr>
            <w:tcW w:w="99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662"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4</w:t>
            </w:r>
          </w:p>
        </w:tc>
      </w:tr>
      <w:tr w:rsidR="001A06B2" w:rsidRPr="001A06B2" w:rsidTr="00EA6649">
        <w:trPr>
          <w:trHeight w:val="300"/>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9</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Шильнебашская</w:t>
            </w:r>
          </w:p>
        </w:tc>
        <w:tc>
          <w:tcPr>
            <w:tcW w:w="725" w:type="dxa"/>
            <w:tcBorders>
              <w:top w:val="nil"/>
              <w:left w:val="nil"/>
              <w:bottom w:val="single" w:sz="4" w:space="0" w:color="auto"/>
              <w:right w:val="single" w:sz="4" w:space="0" w:color="auto"/>
            </w:tcBorders>
            <w:shd w:val="clear" w:color="000000" w:fill="FFFFFF"/>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1</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27</w:t>
            </w:r>
          </w:p>
        </w:tc>
        <w:tc>
          <w:tcPr>
            <w:tcW w:w="1134"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27</w:t>
            </w:r>
          </w:p>
        </w:tc>
        <w:tc>
          <w:tcPr>
            <w:tcW w:w="850"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0000"/>
            <w:noWrap/>
            <w:vAlign w:val="center"/>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27,0</w:t>
            </w:r>
          </w:p>
        </w:tc>
        <w:tc>
          <w:tcPr>
            <w:tcW w:w="99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color w:val="000000"/>
                <w:sz w:val="24"/>
                <w:szCs w:val="24"/>
                <w:lang w:eastAsia="ru-RU"/>
              </w:rPr>
            </w:pPr>
            <w:r w:rsidRPr="001A06B2">
              <w:rPr>
                <w:rFonts w:ascii="Times New Roman" w:eastAsia="Times New Roman" w:hAnsi="Times New Roman" w:cs="Times New Roman"/>
                <w:color w:val="000000"/>
                <w:sz w:val="24"/>
                <w:szCs w:val="24"/>
                <w:lang w:eastAsia="ru-RU"/>
              </w:rPr>
              <w:t>0,0</w:t>
            </w:r>
          </w:p>
        </w:tc>
        <w:tc>
          <w:tcPr>
            <w:tcW w:w="662" w:type="dxa"/>
            <w:tcBorders>
              <w:top w:val="nil"/>
              <w:left w:val="nil"/>
              <w:bottom w:val="single" w:sz="4" w:space="0" w:color="auto"/>
              <w:right w:val="single" w:sz="4" w:space="0" w:color="auto"/>
            </w:tcBorders>
            <w:shd w:val="clear" w:color="000000" w:fill="FF0000"/>
            <w:noWrap/>
            <w:vAlign w:val="bottom"/>
            <w:hideMark/>
          </w:tcPr>
          <w:p w:rsidR="001A06B2" w:rsidRPr="001A06B2" w:rsidRDefault="001A06B2" w:rsidP="001A06B2">
            <w:pPr>
              <w:spacing w:after="0" w:line="240" w:lineRule="auto"/>
              <w:jc w:val="center"/>
              <w:rPr>
                <w:rFonts w:ascii="Times New Roman" w:eastAsia="Times New Roman" w:hAnsi="Times New Roman" w:cs="Times New Roman"/>
                <w:sz w:val="24"/>
                <w:szCs w:val="24"/>
                <w:lang w:eastAsia="ru-RU"/>
              </w:rPr>
            </w:pPr>
            <w:r w:rsidRPr="001A06B2">
              <w:rPr>
                <w:rFonts w:ascii="Times New Roman" w:eastAsia="Times New Roman" w:hAnsi="Times New Roman" w:cs="Times New Roman"/>
                <w:sz w:val="24"/>
                <w:szCs w:val="24"/>
                <w:lang w:eastAsia="ru-RU"/>
              </w:rPr>
              <w:t>1</w:t>
            </w:r>
          </w:p>
        </w:tc>
      </w:tr>
      <w:tr w:rsidR="001A06B2" w:rsidRPr="001A06B2" w:rsidTr="001A06B2">
        <w:trPr>
          <w:trHeight w:val="375"/>
        </w:trPr>
        <w:tc>
          <w:tcPr>
            <w:tcW w:w="425" w:type="dxa"/>
            <w:tcBorders>
              <w:top w:val="nil"/>
              <w:left w:val="single" w:sz="4" w:space="0" w:color="auto"/>
              <w:bottom w:val="single" w:sz="4" w:space="0" w:color="auto"/>
              <w:right w:val="single" w:sz="4" w:space="0" w:color="auto"/>
            </w:tcBorders>
            <w:shd w:val="clear" w:color="auto" w:fill="auto"/>
            <w:noWrap/>
            <w:hideMark/>
          </w:tcPr>
          <w:p w:rsidR="001A06B2" w:rsidRPr="001A06B2" w:rsidRDefault="001A06B2" w:rsidP="001A06B2">
            <w:pPr>
              <w:spacing w:after="0" w:line="240" w:lineRule="auto"/>
              <w:jc w:val="center"/>
              <w:rPr>
                <w:rFonts w:ascii="Calibri" w:eastAsia="Times New Roman" w:hAnsi="Calibri" w:cs="Times New Roman"/>
                <w:b/>
                <w:bCs/>
                <w:color w:val="000000"/>
                <w:lang w:eastAsia="ru-RU"/>
              </w:rPr>
            </w:pPr>
            <w:r w:rsidRPr="001A06B2">
              <w:rPr>
                <w:rFonts w:ascii="Calibri" w:eastAsia="Times New Roman" w:hAnsi="Calibri" w:cs="Times New Roman"/>
                <w:b/>
                <w:bCs/>
                <w:color w:val="000000"/>
                <w:lang w:eastAsia="ru-RU"/>
              </w:rPr>
              <w:t> </w:t>
            </w:r>
          </w:p>
        </w:tc>
        <w:tc>
          <w:tcPr>
            <w:tcW w:w="2410" w:type="dxa"/>
            <w:tcBorders>
              <w:top w:val="nil"/>
              <w:left w:val="nil"/>
              <w:bottom w:val="single" w:sz="4" w:space="0" w:color="auto"/>
              <w:right w:val="single" w:sz="4" w:space="0" w:color="auto"/>
            </w:tcBorders>
            <w:shd w:val="clear" w:color="auto" w:fill="auto"/>
            <w:hideMark/>
          </w:tcPr>
          <w:p w:rsidR="001A06B2" w:rsidRPr="001A06B2" w:rsidRDefault="001A06B2" w:rsidP="001A06B2">
            <w:pPr>
              <w:spacing w:after="0" w:line="240" w:lineRule="auto"/>
              <w:rPr>
                <w:rFonts w:ascii="Times New Roman" w:eastAsia="Times New Roman" w:hAnsi="Times New Roman" w:cs="Times New Roman"/>
                <w:b/>
                <w:bCs/>
                <w:color w:val="000000"/>
                <w:lang w:eastAsia="ru-RU"/>
              </w:rPr>
            </w:pPr>
            <w:r w:rsidRPr="001A06B2">
              <w:rPr>
                <w:rFonts w:ascii="Times New Roman" w:eastAsia="Times New Roman" w:hAnsi="Times New Roman" w:cs="Times New Roman"/>
                <w:b/>
                <w:bCs/>
                <w:color w:val="000000"/>
                <w:lang w:eastAsia="ru-RU"/>
              </w:rPr>
              <w:t>ИТОГО по району</w:t>
            </w:r>
          </w:p>
        </w:tc>
        <w:tc>
          <w:tcPr>
            <w:tcW w:w="725" w:type="dxa"/>
            <w:tcBorders>
              <w:top w:val="nil"/>
              <w:left w:val="nil"/>
              <w:bottom w:val="single" w:sz="4" w:space="0" w:color="auto"/>
              <w:right w:val="single" w:sz="4" w:space="0" w:color="auto"/>
            </w:tcBorders>
            <w:shd w:val="clear" w:color="000000" w:fill="FFFFFF"/>
            <w:vAlign w:val="bottom"/>
            <w:hideMark/>
          </w:tcPr>
          <w:p w:rsidR="001A06B2" w:rsidRPr="001A06B2" w:rsidRDefault="001A06B2" w:rsidP="001A06B2">
            <w:pPr>
              <w:spacing w:after="0" w:line="240" w:lineRule="auto"/>
              <w:jc w:val="center"/>
              <w:rPr>
                <w:rFonts w:ascii="Times New Roman" w:eastAsia="Times New Roman" w:hAnsi="Times New Roman" w:cs="Times New Roman"/>
                <w:b/>
                <w:bCs/>
                <w:sz w:val="24"/>
                <w:szCs w:val="24"/>
                <w:lang w:eastAsia="ru-RU"/>
              </w:rPr>
            </w:pPr>
            <w:r w:rsidRPr="001A06B2">
              <w:rPr>
                <w:rFonts w:ascii="Times New Roman" w:eastAsia="Times New Roman" w:hAnsi="Times New Roman" w:cs="Times New Roman"/>
                <w:b/>
                <w:bCs/>
                <w:sz w:val="24"/>
                <w:szCs w:val="24"/>
                <w:lang w:eastAsia="ru-RU"/>
              </w:rPr>
              <w:t>25</w:t>
            </w:r>
          </w:p>
        </w:tc>
        <w:tc>
          <w:tcPr>
            <w:tcW w:w="835"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32,3</w:t>
            </w:r>
          </w:p>
        </w:tc>
        <w:tc>
          <w:tcPr>
            <w:tcW w:w="1134"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40,4</w:t>
            </w:r>
          </w:p>
        </w:tc>
        <w:tc>
          <w:tcPr>
            <w:tcW w:w="850"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0</w:t>
            </w:r>
          </w:p>
        </w:tc>
        <w:tc>
          <w:tcPr>
            <w:tcW w:w="993"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36,3</w:t>
            </w:r>
          </w:p>
        </w:tc>
        <w:tc>
          <w:tcPr>
            <w:tcW w:w="99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18,9</w:t>
            </w:r>
          </w:p>
        </w:tc>
        <w:tc>
          <w:tcPr>
            <w:tcW w:w="709" w:type="dxa"/>
            <w:tcBorders>
              <w:top w:val="nil"/>
              <w:left w:val="nil"/>
              <w:bottom w:val="single" w:sz="4" w:space="0" w:color="auto"/>
              <w:right w:val="single" w:sz="4" w:space="0" w:color="auto"/>
            </w:tcBorders>
            <w:shd w:val="clear" w:color="auto" w:fill="auto"/>
            <w:vAlign w:val="bottom"/>
            <w:hideMark/>
          </w:tcPr>
          <w:p w:rsidR="001A06B2" w:rsidRPr="001A06B2" w:rsidRDefault="001A06B2" w:rsidP="001A06B2">
            <w:pPr>
              <w:spacing w:after="0" w:line="240" w:lineRule="auto"/>
              <w:jc w:val="center"/>
              <w:rPr>
                <w:rFonts w:ascii="Times New Roman" w:eastAsia="Times New Roman" w:hAnsi="Times New Roman" w:cs="Times New Roman"/>
                <w:b/>
                <w:bCs/>
                <w:color w:val="000000"/>
                <w:sz w:val="24"/>
                <w:szCs w:val="24"/>
                <w:lang w:eastAsia="ru-RU"/>
              </w:rPr>
            </w:pPr>
            <w:r w:rsidRPr="001A06B2">
              <w:rPr>
                <w:rFonts w:ascii="Times New Roman" w:eastAsia="Times New Roman" w:hAnsi="Times New Roman" w:cs="Times New Roman"/>
                <w:b/>
                <w:bCs/>
                <w:color w:val="000000"/>
                <w:sz w:val="24"/>
                <w:szCs w:val="24"/>
                <w:lang w:eastAsia="ru-RU"/>
              </w:rPr>
              <w:t>17,4</w:t>
            </w:r>
          </w:p>
        </w:tc>
        <w:tc>
          <w:tcPr>
            <w:tcW w:w="662" w:type="dxa"/>
            <w:tcBorders>
              <w:top w:val="nil"/>
              <w:left w:val="nil"/>
              <w:bottom w:val="single" w:sz="4" w:space="0" w:color="auto"/>
              <w:right w:val="single" w:sz="4" w:space="0" w:color="auto"/>
            </w:tcBorders>
            <w:shd w:val="clear" w:color="auto" w:fill="auto"/>
            <w:noWrap/>
            <w:vAlign w:val="bottom"/>
            <w:hideMark/>
          </w:tcPr>
          <w:p w:rsidR="001A06B2" w:rsidRPr="001A06B2" w:rsidRDefault="001A06B2" w:rsidP="001A06B2">
            <w:pPr>
              <w:spacing w:after="0" w:line="240" w:lineRule="auto"/>
              <w:jc w:val="center"/>
              <w:rPr>
                <w:rFonts w:ascii="Times New Roman" w:eastAsia="Times New Roman" w:hAnsi="Times New Roman" w:cs="Times New Roman"/>
                <w:b/>
                <w:bCs/>
                <w:sz w:val="24"/>
                <w:szCs w:val="24"/>
                <w:lang w:eastAsia="ru-RU"/>
              </w:rPr>
            </w:pPr>
            <w:r w:rsidRPr="001A06B2">
              <w:rPr>
                <w:rFonts w:ascii="Times New Roman" w:eastAsia="Times New Roman" w:hAnsi="Times New Roman" w:cs="Times New Roman"/>
                <w:b/>
                <w:bCs/>
                <w:sz w:val="24"/>
                <w:szCs w:val="24"/>
                <w:lang w:eastAsia="ru-RU"/>
              </w:rPr>
              <w:t>14</w:t>
            </w:r>
          </w:p>
        </w:tc>
      </w:tr>
    </w:tbl>
    <w:p w:rsidR="00A547C9" w:rsidRDefault="00A547C9" w:rsidP="005C5D6F">
      <w:pPr>
        <w:spacing w:after="0" w:line="240" w:lineRule="auto"/>
        <w:ind w:firstLine="567"/>
        <w:contextualSpacing/>
        <w:jc w:val="both"/>
        <w:rPr>
          <w:rFonts w:ascii="Times New Roman" w:eastAsia="Calibri" w:hAnsi="Times New Roman" w:cs="Times New Roman"/>
          <w:sz w:val="24"/>
          <w:szCs w:val="24"/>
        </w:rPr>
      </w:pPr>
    </w:p>
    <w:p w:rsidR="00EA6649" w:rsidRDefault="00EA6649" w:rsidP="00EA664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Динамика по сравнению с прошлым годом положительная(17,4 балла). Но высокобальников нет. Средний балл по району ниже порогового значения. 14 учащихся не прошли порог. Это учащиеся Бетькинской, Малошильнинской, Новотроицкой, Тлянче-Тамакской и Шильнебашской школ.</w:t>
      </w:r>
    </w:p>
    <w:p w:rsidR="005B3BA1" w:rsidRDefault="005B3BA1" w:rsidP="00A547C9">
      <w:pPr>
        <w:spacing w:after="0" w:line="240" w:lineRule="auto"/>
        <w:ind w:left="-1134" w:firstLine="708"/>
        <w:contextualSpacing/>
        <w:jc w:val="both"/>
        <w:rPr>
          <w:rFonts w:ascii="Times New Roman" w:eastAsia="Calibri" w:hAnsi="Times New Roman" w:cs="Times New Roman"/>
          <w:sz w:val="24"/>
          <w:szCs w:val="24"/>
        </w:rPr>
      </w:pPr>
    </w:p>
    <w:p w:rsidR="00A547C9" w:rsidRPr="002C2C9C" w:rsidRDefault="00B70F9D" w:rsidP="005B3BA1">
      <w:pPr>
        <w:spacing w:after="0" w:line="240" w:lineRule="auto"/>
        <w:contextualSpacing/>
        <w:jc w:val="both"/>
        <w:rPr>
          <w:rFonts w:ascii="Times New Roman" w:eastAsia="Calibri" w:hAnsi="Times New Roman" w:cs="Times New Roman"/>
          <w:sz w:val="24"/>
          <w:szCs w:val="24"/>
        </w:rPr>
      </w:pPr>
      <w:r w:rsidRPr="002C2C9C">
        <w:rPr>
          <w:rFonts w:ascii="Times New Roman" w:eastAsia="Calibri" w:hAnsi="Times New Roman" w:cs="Times New Roman"/>
          <w:sz w:val="24"/>
          <w:szCs w:val="24"/>
        </w:rPr>
        <w:t xml:space="preserve">Таким образом, проанализировав результаты тренировочных </w:t>
      </w:r>
      <w:r w:rsidR="008C5E22" w:rsidRPr="002C2C9C">
        <w:rPr>
          <w:rFonts w:ascii="Times New Roman" w:eastAsia="Calibri" w:hAnsi="Times New Roman" w:cs="Times New Roman"/>
          <w:sz w:val="24"/>
          <w:szCs w:val="24"/>
        </w:rPr>
        <w:t>ГИА</w:t>
      </w:r>
      <w:r w:rsidRPr="002C2C9C">
        <w:rPr>
          <w:rFonts w:ascii="Times New Roman" w:eastAsia="Calibri" w:hAnsi="Times New Roman" w:cs="Times New Roman"/>
          <w:sz w:val="24"/>
          <w:szCs w:val="24"/>
        </w:rPr>
        <w:t xml:space="preserve">, сравнив средний балл по предметам, количество не прошедших порог учеников  можно сказать, что наименее подготовленными к </w:t>
      </w:r>
      <w:r w:rsidR="005D41DE" w:rsidRPr="002C2C9C">
        <w:rPr>
          <w:rFonts w:ascii="Times New Roman" w:eastAsia="Calibri" w:hAnsi="Times New Roman" w:cs="Times New Roman"/>
          <w:sz w:val="24"/>
          <w:szCs w:val="24"/>
        </w:rPr>
        <w:t>ОГЭ</w:t>
      </w:r>
      <w:r w:rsidRPr="002C2C9C">
        <w:rPr>
          <w:rFonts w:ascii="Times New Roman" w:eastAsia="Calibri" w:hAnsi="Times New Roman" w:cs="Times New Roman"/>
          <w:sz w:val="24"/>
          <w:szCs w:val="24"/>
        </w:rPr>
        <w:t xml:space="preserve"> являются учащиеся Биклянской, Малошильнинской, Новотроицкой, </w:t>
      </w:r>
      <w:r w:rsidR="0079601D" w:rsidRPr="002C2C9C">
        <w:rPr>
          <w:rFonts w:ascii="Times New Roman" w:eastAsia="Calibri" w:hAnsi="Times New Roman" w:cs="Times New Roman"/>
          <w:sz w:val="24"/>
          <w:szCs w:val="24"/>
        </w:rPr>
        <w:t>Шильнебашской школ.</w:t>
      </w:r>
      <w:r w:rsidR="005D41DE" w:rsidRPr="002C2C9C">
        <w:rPr>
          <w:rFonts w:ascii="Times New Roman" w:eastAsia="Calibri" w:hAnsi="Times New Roman" w:cs="Times New Roman"/>
          <w:sz w:val="24"/>
          <w:szCs w:val="24"/>
        </w:rPr>
        <w:t xml:space="preserve"> Наименее подготовлены к ЕГЭ учащиеся Бетькинской, Калмашской, Новотроицкой и Тлянче-Тамакской школ.</w:t>
      </w:r>
    </w:p>
    <w:p w:rsidR="005B3BA1" w:rsidRPr="005B3BA1" w:rsidRDefault="005B3BA1" w:rsidP="005B3BA1">
      <w:pPr>
        <w:spacing w:after="0" w:line="240" w:lineRule="auto"/>
        <w:contextualSpacing/>
        <w:jc w:val="both"/>
        <w:rPr>
          <w:rFonts w:ascii="Times New Roman" w:eastAsia="Calibri" w:hAnsi="Times New Roman" w:cs="Times New Roman"/>
          <w:sz w:val="24"/>
          <w:szCs w:val="24"/>
          <w:highlight w:val="yellow"/>
        </w:rPr>
      </w:pPr>
      <w:r w:rsidRPr="005B3BA1">
        <w:rPr>
          <w:rFonts w:ascii="Times New Roman" w:eastAsia="Calibri" w:hAnsi="Times New Roman" w:cs="Times New Roman"/>
          <w:sz w:val="24"/>
          <w:szCs w:val="24"/>
        </w:rPr>
        <w:t xml:space="preserve">Анализ итогов показывает, что учителями не всегда проводится анализ и работа над ошибками. Об этом свидетельствует тот факт, что западающие темы, разделы идентичны </w:t>
      </w:r>
      <w:r>
        <w:rPr>
          <w:rFonts w:ascii="Times New Roman" w:eastAsia="Calibri" w:hAnsi="Times New Roman" w:cs="Times New Roman"/>
          <w:sz w:val="24"/>
          <w:szCs w:val="24"/>
        </w:rPr>
        <w:t>прошлогодним</w:t>
      </w:r>
      <w:r w:rsidRPr="005B3BA1">
        <w:rPr>
          <w:rFonts w:ascii="Times New Roman" w:eastAsia="Calibri" w:hAnsi="Times New Roman" w:cs="Times New Roman"/>
          <w:sz w:val="24"/>
          <w:szCs w:val="24"/>
        </w:rPr>
        <w:t>, перечень западающих тем одни и те же.</w:t>
      </w:r>
    </w:p>
    <w:p w:rsidR="00F0137B" w:rsidRPr="009B7392" w:rsidRDefault="005B3BA1" w:rsidP="005B3BA1">
      <w:pPr>
        <w:pStyle w:val="a3"/>
        <w:spacing w:after="0" w:line="240" w:lineRule="auto"/>
        <w:ind w:left="0"/>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П</w:t>
      </w:r>
      <w:r w:rsidRPr="005B3BA1">
        <w:rPr>
          <w:rFonts w:ascii="Times New Roman" w:eastAsia="Calibri" w:hAnsi="Times New Roman" w:cs="Times New Roman"/>
          <w:sz w:val="24"/>
          <w:szCs w:val="24"/>
        </w:rPr>
        <w:t>ричины</w:t>
      </w:r>
      <w:r>
        <w:rPr>
          <w:rFonts w:ascii="Times New Roman" w:eastAsia="Calibri" w:hAnsi="Times New Roman" w:cs="Times New Roman"/>
          <w:sz w:val="24"/>
          <w:szCs w:val="24"/>
        </w:rPr>
        <w:t xml:space="preserve"> большого количества «2» </w:t>
      </w:r>
      <w:r w:rsidRPr="005B3BA1">
        <w:rPr>
          <w:rFonts w:ascii="Times New Roman" w:eastAsia="Calibri" w:hAnsi="Times New Roman" w:cs="Times New Roman"/>
          <w:sz w:val="24"/>
          <w:szCs w:val="24"/>
        </w:rPr>
        <w:t>следующие: недостаточно прочно усвоен материал, невнимательность, неумение применять знания на практике, пропуски уроков, невыполнение домашнего задания.</w:t>
      </w:r>
      <w:r w:rsidR="005C5D6F" w:rsidRPr="009B7392">
        <w:rPr>
          <w:rFonts w:ascii="Times New Roman" w:eastAsia="Calibri" w:hAnsi="Times New Roman" w:cs="Times New Roman"/>
          <w:sz w:val="24"/>
          <w:szCs w:val="24"/>
          <w:highlight w:val="yellow"/>
        </w:rPr>
        <w:t xml:space="preserve"> </w:t>
      </w:r>
    </w:p>
    <w:p w:rsidR="00F0137B" w:rsidRPr="009B7392" w:rsidRDefault="00F0137B" w:rsidP="005B3BA1">
      <w:pPr>
        <w:pStyle w:val="a3"/>
        <w:spacing w:after="0" w:line="240" w:lineRule="auto"/>
        <w:ind w:left="-284" w:firstLine="284"/>
        <w:jc w:val="both"/>
        <w:rPr>
          <w:rFonts w:ascii="Times New Roman" w:eastAsia="Calibri" w:hAnsi="Times New Roman" w:cs="Times New Roman"/>
          <w:sz w:val="24"/>
          <w:szCs w:val="24"/>
          <w:highlight w:val="yellow"/>
        </w:rPr>
      </w:pPr>
    </w:p>
    <w:p w:rsidR="00F0137B" w:rsidRPr="005B3BA1" w:rsidRDefault="008E56E6" w:rsidP="008E56E6">
      <w:pPr>
        <w:jc w:val="both"/>
        <w:rPr>
          <w:rFonts w:ascii="Times New Roman" w:hAnsi="Times New Roman" w:cs="Times New Roman"/>
          <w:sz w:val="24"/>
          <w:szCs w:val="24"/>
        </w:rPr>
      </w:pPr>
      <w:r w:rsidRPr="005B3BA1">
        <w:rPr>
          <w:rFonts w:ascii="Times New Roman" w:hAnsi="Times New Roman" w:cs="Times New Roman"/>
          <w:b/>
          <w:sz w:val="24"/>
          <w:szCs w:val="24"/>
        </w:rPr>
        <w:t>Выводы</w:t>
      </w:r>
      <w:r w:rsidR="00F0137B" w:rsidRPr="005B3BA1">
        <w:rPr>
          <w:rFonts w:ascii="Times New Roman" w:hAnsi="Times New Roman" w:cs="Times New Roman"/>
          <w:b/>
          <w:sz w:val="24"/>
          <w:szCs w:val="24"/>
        </w:rPr>
        <w:t xml:space="preserve">: </w:t>
      </w:r>
      <w:r w:rsidR="0079601D" w:rsidRPr="005B3BA1">
        <w:rPr>
          <w:rFonts w:ascii="Times New Roman" w:hAnsi="Times New Roman" w:cs="Times New Roman"/>
          <w:sz w:val="24"/>
          <w:szCs w:val="24"/>
        </w:rPr>
        <w:t>Оценить подготовку к ГИА на «неудовлетворительно».</w:t>
      </w:r>
    </w:p>
    <w:p w:rsidR="008E56E6" w:rsidRPr="005B3BA1" w:rsidRDefault="00F0137B" w:rsidP="008E56E6">
      <w:pPr>
        <w:jc w:val="both"/>
        <w:rPr>
          <w:rFonts w:ascii="Times New Roman" w:hAnsi="Times New Roman" w:cs="Times New Roman"/>
          <w:sz w:val="24"/>
          <w:szCs w:val="24"/>
        </w:rPr>
      </w:pPr>
      <w:r w:rsidRPr="005B3BA1">
        <w:rPr>
          <w:rFonts w:ascii="Times New Roman" w:hAnsi="Times New Roman" w:cs="Times New Roman"/>
          <w:b/>
          <w:sz w:val="24"/>
          <w:szCs w:val="24"/>
        </w:rPr>
        <w:t>П</w:t>
      </w:r>
      <w:r w:rsidR="008E56E6" w:rsidRPr="005B3BA1">
        <w:rPr>
          <w:rFonts w:ascii="Times New Roman" w:hAnsi="Times New Roman" w:cs="Times New Roman"/>
          <w:b/>
          <w:sz w:val="24"/>
          <w:szCs w:val="24"/>
        </w:rPr>
        <w:t>редложения:</w:t>
      </w:r>
    </w:p>
    <w:p w:rsidR="00AB53ED" w:rsidRPr="005B3BA1" w:rsidRDefault="00AB53ED" w:rsidP="008E56E6">
      <w:pPr>
        <w:jc w:val="both"/>
        <w:rPr>
          <w:rFonts w:ascii="Times New Roman" w:hAnsi="Times New Roman" w:cs="Times New Roman"/>
          <w:sz w:val="24"/>
          <w:szCs w:val="24"/>
          <w:u w:val="single"/>
        </w:rPr>
      </w:pPr>
      <w:r w:rsidRPr="005B3BA1">
        <w:rPr>
          <w:rFonts w:ascii="Times New Roman" w:hAnsi="Times New Roman" w:cs="Times New Roman"/>
          <w:sz w:val="24"/>
          <w:szCs w:val="24"/>
          <w:u w:val="single"/>
        </w:rPr>
        <w:t>Руководителям образовательных организаций</w:t>
      </w:r>
    </w:p>
    <w:p w:rsidR="00F0137B" w:rsidRPr="005B3BA1" w:rsidRDefault="005B3BA1" w:rsidP="00F0137B">
      <w:pPr>
        <w:pStyle w:val="a3"/>
        <w:numPr>
          <w:ilvl w:val="0"/>
          <w:numId w:val="2"/>
        </w:num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Активизировать работу со всеми группами выпускников 9,11 классов по подготовке к государственной итоговой аттестации.</w:t>
      </w:r>
    </w:p>
    <w:p w:rsidR="00F0137B" w:rsidRPr="005B3BA1" w:rsidRDefault="00F0137B" w:rsidP="00F0137B">
      <w:pPr>
        <w:pStyle w:val="a3"/>
        <w:numPr>
          <w:ilvl w:val="0"/>
          <w:numId w:val="2"/>
        </w:numPr>
        <w:spacing w:after="0" w:line="360" w:lineRule="auto"/>
        <w:jc w:val="both"/>
        <w:rPr>
          <w:rFonts w:ascii="Times New Roman" w:eastAsia="Times New Roman" w:hAnsi="Times New Roman" w:cs="Times New Roman"/>
          <w:color w:val="000000"/>
          <w:sz w:val="24"/>
          <w:szCs w:val="24"/>
          <w:lang w:eastAsia="ru-RU"/>
        </w:rPr>
      </w:pPr>
      <w:r w:rsidRPr="005B3BA1">
        <w:rPr>
          <w:rFonts w:ascii="Times New Roman" w:eastAsia="Times New Roman" w:hAnsi="Times New Roman" w:cs="Times New Roman"/>
          <w:color w:val="000000"/>
          <w:sz w:val="24"/>
          <w:szCs w:val="24"/>
          <w:lang w:eastAsia="ru-RU"/>
        </w:rPr>
        <w:t xml:space="preserve"> </w:t>
      </w:r>
      <w:r w:rsidR="005B3BA1">
        <w:rPr>
          <w:rFonts w:ascii="Times New Roman" w:eastAsia="Times New Roman" w:hAnsi="Times New Roman" w:cs="Times New Roman"/>
          <w:color w:val="000000"/>
          <w:sz w:val="24"/>
          <w:szCs w:val="24"/>
          <w:lang w:eastAsia="ru-RU"/>
        </w:rPr>
        <w:t>Провести собеседования с родителями по вопросу подготовки к ГИА.</w:t>
      </w:r>
    </w:p>
    <w:p w:rsidR="00457DA0" w:rsidRPr="005B3BA1" w:rsidRDefault="00AB53ED" w:rsidP="00457DA0">
      <w:pPr>
        <w:pStyle w:val="a3"/>
        <w:tabs>
          <w:tab w:val="left" w:pos="3225"/>
        </w:tabs>
        <w:ind w:left="1713"/>
        <w:jc w:val="both"/>
        <w:rPr>
          <w:rFonts w:ascii="Times New Roman" w:hAnsi="Times New Roman" w:cs="Times New Roman"/>
          <w:sz w:val="24"/>
          <w:szCs w:val="24"/>
        </w:rPr>
      </w:pPr>
      <w:r w:rsidRPr="005B3BA1">
        <w:rPr>
          <w:rFonts w:ascii="Times New Roman" w:hAnsi="Times New Roman" w:cs="Times New Roman"/>
          <w:sz w:val="24"/>
          <w:szCs w:val="24"/>
        </w:rPr>
        <w:tab/>
        <w:t xml:space="preserve">Срок: </w:t>
      </w:r>
      <w:r w:rsidR="00F0137B" w:rsidRPr="005B3BA1">
        <w:rPr>
          <w:rFonts w:ascii="Times New Roman" w:hAnsi="Times New Roman" w:cs="Times New Roman"/>
          <w:sz w:val="24"/>
          <w:szCs w:val="24"/>
        </w:rPr>
        <w:t>до 01.0</w:t>
      </w:r>
      <w:r w:rsidR="005B3BA1">
        <w:rPr>
          <w:rFonts w:ascii="Times New Roman" w:hAnsi="Times New Roman" w:cs="Times New Roman"/>
          <w:sz w:val="24"/>
          <w:szCs w:val="24"/>
        </w:rPr>
        <w:t>2</w:t>
      </w:r>
      <w:r w:rsidR="00F0137B" w:rsidRPr="005B3BA1">
        <w:rPr>
          <w:rFonts w:ascii="Times New Roman" w:hAnsi="Times New Roman" w:cs="Times New Roman"/>
          <w:sz w:val="24"/>
          <w:szCs w:val="24"/>
        </w:rPr>
        <w:t>.202</w:t>
      </w:r>
      <w:r w:rsidR="005B3BA1">
        <w:rPr>
          <w:rFonts w:ascii="Times New Roman" w:hAnsi="Times New Roman" w:cs="Times New Roman"/>
          <w:sz w:val="24"/>
          <w:szCs w:val="24"/>
        </w:rPr>
        <w:t>1</w:t>
      </w:r>
      <w:r w:rsidR="00F0137B" w:rsidRPr="005B3BA1">
        <w:rPr>
          <w:rFonts w:ascii="Times New Roman" w:hAnsi="Times New Roman" w:cs="Times New Roman"/>
          <w:sz w:val="24"/>
          <w:szCs w:val="24"/>
        </w:rPr>
        <w:t>г.</w:t>
      </w:r>
    </w:p>
    <w:p w:rsidR="008E56E6" w:rsidRPr="005B3BA1" w:rsidRDefault="005F134F" w:rsidP="00C4527C">
      <w:pPr>
        <w:pStyle w:val="a3"/>
        <w:tabs>
          <w:tab w:val="left" w:pos="3225"/>
        </w:tabs>
        <w:ind w:left="1713" w:hanging="1713"/>
        <w:jc w:val="both"/>
        <w:rPr>
          <w:rFonts w:ascii="Times New Roman" w:hAnsi="Times New Roman" w:cs="Times New Roman"/>
          <w:sz w:val="24"/>
          <w:szCs w:val="24"/>
          <w:u w:val="single"/>
        </w:rPr>
      </w:pPr>
      <w:r w:rsidRPr="005B3BA1">
        <w:rPr>
          <w:rFonts w:ascii="Times New Roman" w:hAnsi="Times New Roman" w:cs="Times New Roman"/>
          <w:sz w:val="24"/>
          <w:szCs w:val="24"/>
          <w:u w:val="single"/>
        </w:rPr>
        <w:t>РМО, ШМО</w:t>
      </w:r>
    </w:p>
    <w:p w:rsidR="008E56E6" w:rsidRPr="005B3BA1" w:rsidRDefault="005F134F" w:rsidP="00A0089D">
      <w:pPr>
        <w:pStyle w:val="a3"/>
        <w:numPr>
          <w:ilvl w:val="0"/>
          <w:numId w:val="2"/>
        </w:numPr>
        <w:spacing w:after="0"/>
        <w:jc w:val="both"/>
        <w:rPr>
          <w:rFonts w:ascii="Times New Roman" w:hAnsi="Times New Roman" w:cs="Times New Roman"/>
          <w:sz w:val="24"/>
          <w:szCs w:val="24"/>
        </w:rPr>
      </w:pPr>
      <w:r w:rsidRPr="005B3BA1">
        <w:rPr>
          <w:rFonts w:ascii="Times New Roman" w:hAnsi="Times New Roman" w:cs="Times New Roman"/>
          <w:sz w:val="24"/>
          <w:szCs w:val="24"/>
        </w:rPr>
        <w:t>Провести детальный анализ типичных ошибок, допущенных учащимися на тренировочных экзаменах и совместно с учителями - предметниками организовать работу по их устранению.</w:t>
      </w:r>
    </w:p>
    <w:p w:rsidR="00F0137B" w:rsidRPr="00F0137B" w:rsidRDefault="005F134F" w:rsidP="00F0137B">
      <w:pPr>
        <w:pStyle w:val="a3"/>
        <w:tabs>
          <w:tab w:val="left" w:pos="3255"/>
        </w:tabs>
        <w:rPr>
          <w:rFonts w:ascii="Times New Roman" w:hAnsi="Times New Roman" w:cs="Times New Roman"/>
          <w:sz w:val="24"/>
          <w:szCs w:val="24"/>
        </w:rPr>
      </w:pPr>
      <w:r w:rsidRPr="005B3BA1">
        <w:rPr>
          <w:rFonts w:ascii="Times New Roman" w:hAnsi="Times New Roman" w:cs="Times New Roman"/>
          <w:sz w:val="24"/>
          <w:szCs w:val="24"/>
        </w:rPr>
        <w:tab/>
        <w:t xml:space="preserve">Срок: до </w:t>
      </w:r>
      <w:r w:rsidR="00C4527C" w:rsidRPr="005B3BA1">
        <w:rPr>
          <w:rFonts w:ascii="Times New Roman" w:hAnsi="Times New Roman" w:cs="Times New Roman"/>
          <w:sz w:val="24"/>
          <w:szCs w:val="24"/>
        </w:rPr>
        <w:t>01.0</w:t>
      </w:r>
      <w:r w:rsidR="00F0137B" w:rsidRPr="005B3BA1">
        <w:rPr>
          <w:rFonts w:ascii="Times New Roman" w:hAnsi="Times New Roman" w:cs="Times New Roman"/>
          <w:sz w:val="24"/>
          <w:szCs w:val="24"/>
        </w:rPr>
        <w:t>6</w:t>
      </w:r>
      <w:r w:rsidR="00C4527C" w:rsidRPr="005B3BA1">
        <w:rPr>
          <w:rFonts w:ascii="Times New Roman" w:hAnsi="Times New Roman" w:cs="Times New Roman"/>
          <w:sz w:val="24"/>
          <w:szCs w:val="24"/>
        </w:rPr>
        <w:t>.202</w:t>
      </w:r>
      <w:r w:rsidR="005B3BA1">
        <w:rPr>
          <w:rFonts w:ascii="Times New Roman" w:hAnsi="Times New Roman" w:cs="Times New Roman"/>
          <w:sz w:val="24"/>
          <w:szCs w:val="24"/>
        </w:rPr>
        <w:t>1</w:t>
      </w:r>
      <w:r w:rsidRPr="005B3BA1">
        <w:rPr>
          <w:rFonts w:ascii="Times New Roman" w:hAnsi="Times New Roman" w:cs="Times New Roman"/>
          <w:sz w:val="24"/>
          <w:szCs w:val="24"/>
        </w:rPr>
        <w:t>г.</w:t>
      </w:r>
    </w:p>
    <w:sectPr w:rsidR="00F0137B" w:rsidRPr="00F0137B" w:rsidSect="00EA6649">
      <w:pgSz w:w="11906" w:h="16838"/>
      <w:pgMar w:top="426" w:right="991" w:bottom="42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1DE" w:rsidRDefault="005D41DE" w:rsidP="00FE7913">
      <w:pPr>
        <w:spacing w:after="0" w:line="240" w:lineRule="auto"/>
      </w:pPr>
      <w:r>
        <w:separator/>
      </w:r>
    </w:p>
  </w:endnote>
  <w:endnote w:type="continuationSeparator" w:id="0">
    <w:p w:rsidR="005D41DE" w:rsidRDefault="005D41DE" w:rsidP="00FE7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1DE" w:rsidRDefault="005D41DE" w:rsidP="00FE7913">
      <w:pPr>
        <w:spacing w:after="0" w:line="240" w:lineRule="auto"/>
      </w:pPr>
      <w:r>
        <w:separator/>
      </w:r>
    </w:p>
  </w:footnote>
  <w:footnote w:type="continuationSeparator" w:id="0">
    <w:p w:rsidR="005D41DE" w:rsidRDefault="005D41DE" w:rsidP="00FE7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12329"/>
    <w:multiLevelType w:val="hybridMultilevel"/>
    <w:tmpl w:val="6706DFD6"/>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2BEA78B1"/>
    <w:multiLevelType w:val="hybridMultilevel"/>
    <w:tmpl w:val="C3A8BDA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3ECF4E72"/>
    <w:multiLevelType w:val="hybridMultilevel"/>
    <w:tmpl w:val="615CA3D6"/>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4CFD5B4B"/>
    <w:multiLevelType w:val="hybridMultilevel"/>
    <w:tmpl w:val="3F00562C"/>
    <w:lvl w:ilvl="0" w:tplc="0419000D">
      <w:start w:val="1"/>
      <w:numFmt w:val="bullet"/>
      <w:lvlText w:val=""/>
      <w:lvlJc w:val="left"/>
      <w:pPr>
        <w:ind w:left="2370" w:hanging="360"/>
      </w:pPr>
      <w:rPr>
        <w:rFonts w:ascii="Wingdings" w:hAnsi="Wingdings" w:hint="default"/>
      </w:rPr>
    </w:lvl>
    <w:lvl w:ilvl="1" w:tplc="04190003" w:tentative="1">
      <w:start w:val="1"/>
      <w:numFmt w:val="bullet"/>
      <w:lvlText w:val="o"/>
      <w:lvlJc w:val="left"/>
      <w:pPr>
        <w:ind w:left="3090" w:hanging="360"/>
      </w:pPr>
      <w:rPr>
        <w:rFonts w:ascii="Courier New" w:hAnsi="Courier New" w:cs="Courier New" w:hint="default"/>
      </w:rPr>
    </w:lvl>
    <w:lvl w:ilvl="2" w:tplc="04190005" w:tentative="1">
      <w:start w:val="1"/>
      <w:numFmt w:val="bullet"/>
      <w:lvlText w:val=""/>
      <w:lvlJc w:val="left"/>
      <w:pPr>
        <w:ind w:left="3810" w:hanging="360"/>
      </w:pPr>
      <w:rPr>
        <w:rFonts w:ascii="Wingdings" w:hAnsi="Wingdings" w:hint="default"/>
      </w:rPr>
    </w:lvl>
    <w:lvl w:ilvl="3" w:tplc="04190001" w:tentative="1">
      <w:start w:val="1"/>
      <w:numFmt w:val="bullet"/>
      <w:lvlText w:val=""/>
      <w:lvlJc w:val="left"/>
      <w:pPr>
        <w:ind w:left="4530" w:hanging="360"/>
      </w:pPr>
      <w:rPr>
        <w:rFonts w:ascii="Symbol" w:hAnsi="Symbol" w:hint="default"/>
      </w:rPr>
    </w:lvl>
    <w:lvl w:ilvl="4" w:tplc="04190003" w:tentative="1">
      <w:start w:val="1"/>
      <w:numFmt w:val="bullet"/>
      <w:lvlText w:val="o"/>
      <w:lvlJc w:val="left"/>
      <w:pPr>
        <w:ind w:left="5250" w:hanging="360"/>
      </w:pPr>
      <w:rPr>
        <w:rFonts w:ascii="Courier New" w:hAnsi="Courier New" w:cs="Courier New" w:hint="default"/>
      </w:rPr>
    </w:lvl>
    <w:lvl w:ilvl="5" w:tplc="04190005" w:tentative="1">
      <w:start w:val="1"/>
      <w:numFmt w:val="bullet"/>
      <w:lvlText w:val=""/>
      <w:lvlJc w:val="left"/>
      <w:pPr>
        <w:ind w:left="5970" w:hanging="360"/>
      </w:pPr>
      <w:rPr>
        <w:rFonts w:ascii="Wingdings" w:hAnsi="Wingdings" w:hint="default"/>
      </w:rPr>
    </w:lvl>
    <w:lvl w:ilvl="6" w:tplc="04190001" w:tentative="1">
      <w:start w:val="1"/>
      <w:numFmt w:val="bullet"/>
      <w:lvlText w:val=""/>
      <w:lvlJc w:val="left"/>
      <w:pPr>
        <w:ind w:left="6690" w:hanging="360"/>
      </w:pPr>
      <w:rPr>
        <w:rFonts w:ascii="Symbol" w:hAnsi="Symbol" w:hint="default"/>
      </w:rPr>
    </w:lvl>
    <w:lvl w:ilvl="7" w:tplc="04190003" w:tentative="1">
      <w:start w:val="1"/>
      <w:numFmt w:val="bullet"/>
      <w:lvlText w:val="o"/>
      <w:lvlJc w:val="left"/>
      <w:pPr>
        <w:ind w:left="7410" w:hanging="360"/>
      </w:pPr>
      <w:rPr>
        <w:rFonts w:ascii="Courier New" w:hAnsi="Courier New" w:cs="Courier New" w:hint="default"/>
      </w:rPr>
    </w:lvl>
    <w:lvl w:ilvl="8" w:tplc="04190005" w:tentative="1">
      <w:start w:val="1"/>
      <w:numFmt w:val="bullet"/>
      <w:lvlText w:val=""/>
      <w:lvlJc w:val="left"/>
      <w:pPr>
        <w:ind w:left="8130" w:hanging="360"/>
      </w:pPr>
      <w:rPr>
        <w:rFonts w:ascii="Wingdings" w:hAnsi="Wingdings" w:hint="default"/>
      </w:rPr>
    </w:lvl>
  </w:abstractNum>
  <w:abstractNum w:abstractNumId="4">
    <w:nsid w:val="6C0D6EA0"/>
    <w:multiLevelType w:val="hybridMultilevel"/>
    <w:tmpl w:val="09B84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1150FFF"/>
    <w:multiLevelType w:val="hybridMultilevel"/>
    <w:tmpl w:val="D32CD37A"/>
    <w:lvl w:ilvl="0" w:tplc="04190011">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6">
    <w:nsid w:val="7EA30457"/>
    <w:multiLevelType w:val="hybridMultilevel"/>
    <w:tmpl w:val="9726F64C"/>
    <w:lvl w:ilvl="0" w:tplc="C83E845E">
      <w:start w:val="1"/>
      <w:numFmt w:val="decimal"/>
      <w:lvlText w:val="%1."/>
      <w:lvlJc w:val="left"/>
      <w:pPr>
        <w:ind w:left="1227" w:hanging="6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F4975CA"/>
    <w:multiLevelType w:val="hybridMultilevel"/>
    <w:tmpl w:val="39E802E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5"/>
  </w:num>
  <w:num w:numId="3">
    <w:abstractNumId w:val="0"/>
  </w:num>
  <w:num w:numId="4">
    <w:abstractNumId w:val="4"/>
  </w:num>
  <w:num w:numId="5">
    <w:abstractNumId w:val="6"/>
  </w:num>
  <w:num w:numId="6">
    <w:abstractNumId w:val="2"/>
  </w:num>
  <w:num w:numId="7">
    <w:abstractNumId w:val="3"/>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A5B"/>
    <w:rsid w:val="000315B9"/>
    <w:rsid w:val="00074B86"/>
    <w:rsid w:val="00094B74"/>
    <w:rsid w:val="000A3BDE"/>
    <w:rsid w:val="000D1416"/>
    <w:rsid w:val="000E680F"/>
    <w:rsid w:val="001A06B2"/>
    <w:rsid w:val="001B7D3F"/>
    <w:rsid w:val="0020775D"/>
    <w:rsid w:val="00213EFA"/>
    <w:rsid w:val="00266713"/>
    <w:rsid w:val="00292444"/>
    <w:rsid w:val="002A460E"/>
    <w:rsid w:val="002A478A"/>
    <w:rsid w:val="002C083A"/>
    <w:rsid w:val="002C2A33"/>
    <w:rsid w:val="002C2C9C"/>
    <w:rsid w:val="002E1D95"/>
    <w:rsid w:val="003002E2"/>
    <w:rsid w:val="00310A69"/>
    <w:rsid w:val="00313E68"/>
    <w:rsid w:val="00333B31"/>
    <w:rsid w:val="00375503"/>
    <w:rsid w:val="00380810"/>
    <w:rsid w:val="003B14F4"/>
    <w:rsid w:val="003E0371"/>
    <w:rsid w:val="003E463D"/>
    <w:rsid w:val="004050F9"/>
    <w:rsid w:val="0041601A"/>
    <w:rsid w:val="004467A9"/>
    <w:rsid w:val="00457DA0"/>
    <w:rsid w:val="004D277A"/>
    <w:rsid w:val="004F44AE"/>
    <w:rsid w:val="00530408"/>
    <w:rsid w:val="005309FA"/>
    <w:rsid w:val="00533AA1"/>
    <w:rsid w:val="00560412"/>
    <w:rsid w:val="00577FB5"/>
    <w:rsid w:val="005842A2"/>
    <w:rsid w:val="005B3BA1"/>
    <w:rsid w:val="005C5D6F"/>
    <w:rsid w:val="005D3891"/>
    <w:rsid w:val="005D41DE"/>
    <w:rsid w:val="005F134F"/>
    <w:rsid w:val="00616A2F"/>
    <w:rsid w:val="00650CD8"/>
    <w:rsid w:val="006537CA"/>
    <w:rsid w:val="00653CE0"/>
    <w:rsid w:val="006A07AF"/>
    <w:rsid w:val="006E2E73"/>
    <w:rsid w:val="006E4A16"/>
    <w:rsid w:val="00700822"/>
    <w:rsid w:val="00733F98"/>
    <w:rsid w:val="0073551C"/>
    <w:rsid w:val="00743F10"/>
    <w:rsid w:val="00751AF0"/>
    <w:rsid w:val="00751F04"/>
    <w:rsid w:val="0079601D"/>
    <w:rsid w:val="007B5DDD"/>
    <w:rsid w:val="007D3133"/>
    <w:rsid w:val="00816378"/>
    <w:rsid w:val="00843846"/>
    <w:rsid w:val="00860484"/>
    <w:rsid w:val="008639EE"/>
    <w:rsid w:val="00863AB8"/>
    <w:rsid w:val="008721B3"/>
    <w:rsid w:val="008A47B5"/>
    <w:rsid w:val="008C5E22"/>
    <w:rsid w:val="008E56E6"/>
    <w:rsid w:val="00900086"/>
    <w:rsid w:val="00907FF2"/>
    <w:rsid w:val="00935EFD"/>
    <w:rsid w:val="00936833"/>
    <w:rsid w:val="0095140D"/>
    <w:rsid w:val="00986EDF"/>
    <w:rsid w:val="009A21F4"/>
    <w:rsid w:val="009A78A2"/>
    <w:rsid w:val="009B2CF9"/>
    <w:rsid w:val="009B7392"/>
    <w:rsid w:val="009E1B8B"/>
    <w:rsid w:val="009F39D1"/>
    <w:rsid w:val="00A0089D"/>
    <w:rsid w:val="00A11A16"/>
    <w:rsid w:val="00A21A2C"/>
    <w:rsid w:val="00A2251D"/>
    <w:rsid w:val="00A26BB2"/>
    <w:rsid w:val="00A52BA2"/>
    <w:rsid w:val="00A547C9"/>
    <w:rsid w:val="00A61A84"/>
    <w:rsid w:val="00A71A6B"/>
    <w:rsid w:val="00A86C2F"/>
    <w:rsid w:val="00A94C78"/>
    <w:rsid w:val="00A95A45"/>
    <w:rsid w:val="00AA20DE"/>
    <w:rsid w:val="00AB53ED"/>
    <w:rsid w:val="00AE0A7A"/>
    <w:rsid w:val="00AF2AD3"/>
    <w:rsid w:val="00AF3946"/>
    <w:rsid w:val="00B0197F"/>
    <w:rsid w:val="00B2192E"/>
    <w:rsid w:val="00B3135B"/>
    <w:rsid w:val="00B34AEC"/>
    <w:rsid w:val="00B70F9D"/>
    <w:rsid w:val="00B92358"/>
    <w:rsid w:val="00BA199E"/>
    <w:rsid w:val="00BA50C9"/>
    <w:rsid w:val="00BC038F"/>
    <w:rsid w:val="00BF58C7"/>
    <w:rsid w:val="00C1294D"/>
    <w:rsid w:val="00C32512"/>
    <w:rsid w:val="00C376A7"/>
    <w:rsid w:val="00C409CF"/>
    <w:rsid w:val="00C4527C"/>
    <w:rsid w:val="00C849B2"/>
    <w:rsid w:val="00CB55CA"/>
    <w:rsid w:val="00CC7C02"/>
    <w:rsid w:val="00CE4181"/>
    <w:rsid w:val="00CF47EE"/>
    <w:rsid w:val="00D0004F"/>
    <w:rsid w:val="00D0277A"/>
    <w:rsid w:val="00D21CDA"/>
    <w:rsid w:val="00D315A9"/>
    <w:rsid w:val="00D44330"/>
    <w:rsid w:val="00D62A5B"/>
    <w:rsid w:val="00D844F6"/>
    <w:rsid w:val="00DA3447"/>
    <w:rsid w:val="00DB4220"/>
    <w:rsid w:val="00DD2178"/>
    <w:rsid w:val="00DE26C7"/>
    <w:rsid w:val="00DF73DB"/>
    <w:rsid w:val="00E36A5E"/>
    <w:rsid w:val="00E52E38"/>
    <w:rsid w:val="00E73EA6"/>
    <w:rsid w:val="00EA6649"/>
    <w:rsid w:val="00EB43A3"/>
    <w:rsid w:val="00EB663A"/>
    <w:rsid w:val="00EE1308"/>
    <w:rsid w:val="00EF430A"/>
    <w:rsid w:val="00EF6BB6"/>
    <w:rsid w:val="00F0137B"/>
    <w:rsid w:val="00F16DD9"/>
    <w:rsid w:val="00F32249"/>
    <w:rsid w:val="00F32C83"/>
    <w:rsid w:val="00F65709"/>
    <w:rsid w:val="00F73C82"/>
    <w:rsid w:val="00FC4C97"/>
    <w:rsid w:val="00FE7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494396-B999-4B93-A232-B45A92D0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7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DD9"/>
    <w:pPr>
      <w:ind w:left="720"/>
      <w:contextualSpacing/>
    </w:pPr>
  </w:style>
  <w:style w:type="table" w:styleId="a4">
    <w:name w:val="Table Grid"/>
    <w:basedOn w:val="a1"/>
    <w:uiPriority w:val="39"/>
    <w:rsid w:val="00F73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E79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E7913"/>
  </w:style>
  <w:style w:type="paragraph" w:styleId="a7">
    <w:name w:val="footer"/>
    <w:basedOn w:val="a"/>
    <w:link w:val="a8"/>
    <w:uiPriority w:val="99"/>
    <w:unhideWhenUsed/>
    <w:rsid w:val="00FE79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E7913"/>
  </w:style>
  <w:style w:type="paragraph" w:styleId="a9">
    <w:name w:val="Balloon Text"/>
    <w:basedOn w:val="a"/>
    <w:link w:val="aa"/>
    <w:uiPriority w:val="99"/>
    <w:semiHidden/>
    <w:unhideWhenUsed/>
    <w:rsid w:val="00533AA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33A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6285">
      <w:bodyDiv w:val="1"/>
      <w:marLeft w:val="0"/>
      <w:marRight w:val="0"/>
      <w:marTop w:val="0"/>
      <w:marBottom w:val="0"/>
      <w:divBdr>
        <w:top w:val="none" w:sz="0" w:space="0" w:color="auto"/>
        <w:left w:val="none" w:sz="0" w:space="0" w:color="auto"/>
        <w:bottom w:val="none" w:sz="0" w:space="0" w:color="auto"/>
        <w:right w:val="none" w:sz="0" w:space="0" w:color="auto"/>
      </w:divBdr>
    </w:div>
    <w:div w:id="82803138">
      <w:bodyDiv w:val="1"/>
      <w:marLeft w:val="0"/>
      <w:marRight w:val="0"/>
      <w:marTop w:val="0"/>
      <w:marBottom w:val="0"/>
      <w:divBdr>
        <w:top w:val="none" w:sz="0" w:space="0" w:color="auto"/>
        <w:left w:val="none" w:sz="0" w:space="0" w:color="auto"/>
        <w:bottom w:val="none" w:sz="0" w:space="0" w:color="auto"/>
        <w:right w:val="none" w:sz="0" w:space="0" w:color="auto"/>
      </w:divBdr>
    </w:div>
    <w:div w:id="88545864">
      <w:bodyDiv w:val="1"/>
      <w:marLeft w:val="0"/>
      <w:marRight w:val="0"/>
      <w:marTop w:val="0"/>
      <w:marBottom w:val="0"/>
      <w:divBdr>
        <w:top w:val="none" w:sz="0" w:space="0" w:color="auto"/>
        <w:left w:val="none" w:sz="0" w:space="0" w:color="auto"/>
        <w:bottom w:val="none" w:sz="0" w:space="0" w:color="auto"/>
        <w:right w:val="none" w:sz="0" w:space="0" w:color="auto"/>
      </w:divBdr>
    </w:div>
    <w:div w:id="146870406">
      <w:bodyDiv w:val="1"/>
      <w:marLeft w:val="0"/>
      <w:marRight w:val="0"/>
      <w:marTop w:val="0"/>
      <w:marBottom w:val="0"/>
      <w:divBdr>
        <w:top w:val="none" w:sz="0" w:space="0" w:color="auto"/>
        <w:left w:val="none" w:sz="0" w:space="0" w:color="auto"/>
        <w:bottom w:val="none" w:sz="0" w:space="0" w:color="auto"/>
        <w:right w:val="none" w:sz="0" w:space="0" w:color="auto"/>
      </w:divBdr>
    </w:div>
    <w:div w:id="161698905">
      <w:bodyDiv w:val="1"/>
      <w:marLeft w:val="0"/>
      <w:marRight w:val="0"/>
      <w:marTop w:val="0"/>
      <w:marBottom w:val="0"/>
      <w:divBdr>
        <w:top w:val="none" w:sz="0" w:space="0" w:color="auto"/>
        <w:left w:val="none" w:sz="0" w:space="0" w:color="auto"/>
        <w:bottom w:val="none" w:sz="0" w:space="0" w:color="auto"/>
        <w:right w:val="none" w:sz="0" w:space="0" w:color="auto"/>
      </w:divBdr>
    </w:div>
    <w:div w:id="234240936">
      <w:bodyDiv w:val="1"/>
      <w:marLeft w:val="0"/>
      <w:marRight w:val="0"/>
      <w:marTop w:val="0"/>
      <w:marBottom w:val="0"/>
      <w:divBdr>
        <w:top w:val="none" w:sz="0" w:space="0" w:color="auto"/>
        <w:left w:val="none" w:sz="0" w:space="0" w:color="auto"/>
        <w:bottom w:val="none" w:sz="0" w:space="0" w:color="auto"/>
        <w:right w:val="none" w:sz="0" w:space="0" w:color="auto"/>
      </w:divBdr>
    </w:div>
    <w:div w:id="360475020">
      <w:bodyDiv w:val="1"/>
      <w:marLeft w:val="0"/>
      <w:marRight w:val="0"/>
      <w:marTop w:val="0"/>
      <w:marBottom w:val="0"/>
      <w:divBdr>
        <w:top w:val="none" w:sz="0" w:space="0" w:color="auto"/>
        <w:left w:val="none" w:sz="0" w:space="0" w:color="auto"/>
        <w:bottom w:val="none" w:sz="0" w:space="0" w:color="auto"/>
        <w:right w:val="none" w:sz="0" w:space="0" w:color="auto"/>
      </w:divBdr>
    </w:div>
    <w:div w:id="377320740">
      <w:bodyDiv w:val="1"/>
      <w:marLeft w:val="0"/>
      <w:marRight w:val="0"/>
      <w:marTop w:val="0"/>
      <w:marBottom w:val="0"/>
      <w:divBdr>
        <w:top w:val="none" w:sz="0" w:space="0" w:color="auto"/>
        <w:left w:val="none" w:sz="0" w:space="0" w:color="auto"/>
        <w:bottom w:val="none" w:sz="0" w:space="0" w:color="auto"/>
        <w:right w:val="none" w:sz="0" w:space="0" w:color="auto"/>
      </w:divBdr>
    </w:div>
    <w:div w:id="421724431">
      <w:bodyDiv w:val="1"/>
      <w:marLeft w:val="0"/>
      <w:marRight w:val="0"/>
      <w:marTop w:val="0"/>
      <w:marBottom w:val="0"/>
      <w:divBdr>
        <w:top w:val="none" w:sz="0" w:space="0" w:color="auto"/>
        <w:left w:val="none" w:sz="0" w:space="0" w:color="auto"/>
        <w:bottom w:val="none" w:sz="0" w:space="0" w:color="auto"/>
        <w:right w:val="none" w:sz="0" w:space="0" w:color="auto"/>
      </w:divBdr>
    </w:div>
    <w:div w:id="545408906">
      <w:bodyDiv w:val="1"/>
      <w:marLeft w:val="0"/>
      <w:marRight w:val="0"/>
      <w:marTop w:val="0"/>
      <w:marBottom w:val="0"/>
      <w:divBdr>
        <w:top w:val="none" w:sz="0" w:space="0" w:color="auto"/>
        <w:left w:val="none" w:sz="0" w:space="0" w:color="auto"/>
        <w:bottom w:val="none" w:sz="0" w:space="0" w:color="auto"/>
        <w:right w:val="none" w:sz="0" w:space="0" w:color="auto"/>
      </w:divBdr>
    </w:div>
    <w:div w:id="585698183">
      <w:bodyDiv w:val="1"/>
      <w:marLeft w:val="0"/>
      <w:marRight w:val="0"/>
      <w:marTop w:val="0"/>
      <w:marBottom w:val="0"/>
      <w:divBdr>
        <w:top w:val="none" w:sz="0" w:space="0" w:color="auto"/>
        <w:left w:val="none" w:sz="0" w:space="0" w:color="auto"/>
        <w:bottom w:val="none" w:sz="0" w:space="0" w:color="auto"/>
        <w:right w:val="none" w:sz="0" w:space="0" w:color="auto"/>
      </w:divBdr>
    </w:div>
    <w:div w:id="620234991">
      <w:bodyDiv w:val="1"/>
      <w:marLeft w:val="0"/>
      <w:marRight w:val="0"/>
      <w:marTop w:val="0"/>
      <w:marBottom w:val="0"/>
      <w:divBdr>
        <w:top w:val="none" w:sz="0" w:space="0" w:color="auto"/>
        <w:left w:val="none" w:sz="0" w:space="0" w:color="auto"/>
        <w:bottom w:val="none" w:sz="0" w:space="0" w:color="auto"/>
        <w:right w:val="none" w:sz="0" w:space="0" w:color="auto"/>
      </w:divBdr>
    </w:div>
    <w:div w:id="697658451">
      <w:bodyDiv w:val="1"/>
      <w:marLeft w:val="0"/>
      <w:marRight w:val="0"/>
      <w:marTop w:val="0"/>
      <w:marBottom w:val="0"/>
      <w:divBdr>
        <w:top w:val="none" w:sz="0" w:space="0" w:color="auto"/>
        <w:left w:val="none" w:sz="0" w:space="0" w:color="auto"/>
        <w:bottom w:val="none" w:sz="0" w:space="0" w:color="auto"/>
        <w:right w:val="none" w:sz="0" w:space="0" w:color="auto"/>
      </w:divBdr>
    </w:div>
    <w:div w:id="748231595">
      <w:bodyDiv w:val="1"/>
      <w:marLeft w:val="0"/>
      <w:marRight w:val="0"/>
      <w:marTop w:val="0"/>
      <w:marBottom w:val="0"/>
      <w:divBdr>
        <w:top w:val="none" w:sz="0" w:space="0" w:color="auto"/>
        <w:left w:val="none" w:sz="0" w:space="0" w:color="auto"/>
        <w:bottom w:val="none" w:sz="0" w:space="0" w:color="auto"/>
        <w:right w:val="none" w:sz="0" w:space="0" w:color="auto"/>
      </w:divBdr>
    </w:div>
    <w:div w:id="754478616">
      <w:bodyDiv w:val="1"/>
      <w:marLeft w:val="0"/>
      <w:marRight w:val="0"/>
      <w:marTop w:val="0"/>
      <w:marBottom w:val="0"/>
      <w:divBdr>
        <w:top w:val="none" w:sz="0" w:space="0" w:color="auto"/>
        <w:left w:val="none" w:sz="0" w:space="0" w:color="auto"/>
        <w:bottom w:val="none" w:sz="0" w:space="0" w:color="auto"/>
        <w:right w:val="none" w:sz="0" w:space="0" w:color="auto"/>
      </w:divBdr>
    </w:div>
    <w:div w:id="763307013">
      <w:bodyDiv w:val="1"/>
      <w:marLeft w:val="0"/>
      <w:marRight w:val="0"/>
      <w:marTop w:val="0"/>
      <w:marBottom w:val="0"/>
      <w:divBdr>
        <w:top w:val="none" w:sz="0" w:space="0" w:color="auto"/>
        <w:left w:val="none" w:sz="0" w:space="0" w:color="auto"/>
        <w:bottom w:val="none" w:sz="0" w:space="0" w:color="auto"/>
        <w:right w:val="none" w:sz="0" w:space="0" w:color="auto"/>
      </w:divBdr>
    </w:div>
    <w:div w:id="770470729">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30414198">
      <w:bodyDiv w:val="1"/>
      <w:marLeft w:val="0"/>
      <w:marRight w:val="0"/>
      <w:marTop w:val="0"/>
      <w:marBottom w:val="0"/>
      <w:divBdr>
        <w:top w:val="none" w:sz="0" w:space="0" w:color="auto"/>
        <w:left w:val="none" w:sz="0" w:space="0" w:color="auto"/>
        <w:bottom w:val="none" w:sz="0" w:space="0" w:color="auto"/>
        <w:right w:val="none" w:sz="0" w:space="0" w:color="auto"/>
      </w:divBdr>
    </w:div>
    <w:div w:id="833379567">
      <w:bodyDiv w:val="1"/>
      <w:marLeft w:val="0"/>
      <w:marRight w:val="0"/>
      <w:marTop w:val="0"/>
      <w:marBottom w:val="0"/>
      <w:divBdr>
        <w:top w:val="none" w:sz="0" w:space="0" w:color="auto"/>
        <w:left w:val="none" w:sz="0" w:space="0" w:color="auto"/>
        <w:bottom w:val="none" w:sz="0" w:space="0" w:color="auto"/>
        <w:right w:val="none" w:sz="0" w:space="0" w:color="auto"/>
      </w:divBdr>
    </w:div>
    <w:div w:id="907492371">
      <w:bodyDiv w:val="1"/>
      <w:marLeft w:val="0"/>
      <w:marRight w:val="0"/>
      <w:marTop w:val="0"/>
      <w:marBottom w:val="0"/>
      <w:divBdr>
        <w:top w:val="none" w:sz="0" w:space="0" w:color="auto"/>
        <w:left w:val="none" w:sz="0" w:space="0" w:color="auto"/>
        <w:bottom w:val="none" w:sz="0" w:space="0" w:color="auto"/>
        <w:right w:val="none" w:sz="0" w:space="0" w:color="auto"/>
      </w:divBdr>
    </w:div>
    <w:div w:id="922833819">
      <w:bodyDiv w:val="1"/>
      <w:marLeft w:val="0"/>
      <w:marRight w:val="0"/>
      <w:marTop w:val="0"/>
      <w:marBottom w:val="0"/>
      <w:divBdr>
        <w:top w:val="none" w:sz="0" w:space="0" w:color="auto"/>
        <w:left w:val="none" w:sz="0" w:space="0" w:color="auto"/>
        <w:bottom w:val="none" w:sz="0" w:space="0" w:color="auto"/>
        <w:right w:val="none" w:sz="0" w:space="0" w:color="auto"/>
      </w:divBdr>
    </w:div>
    <w:div w:id="967589848">
      <w:bodyDiv w:val="1"/>
      <w:marLeft w:val="0"/>
      <w:marRight w:val="0"/>
      <w:marTop w:val="0"/>
      <w:marBottom w:val="0"/>
      <w:divBdr>
        <w:top w:val="none" w:sz="0" w:space="0" w:color="auto"/>
        <w:left w:val="none" w:sz="0" w:space="0" w:color="auto"/>
        <w:bottom w:val="none" w:sz="0" w:space="0" w:color="auto"/>
        <w:right w:val="none" w:sz="0" w:space="0" w:color="auto"/>
      </w:divBdr>
    </w:div>
    <w:div w:id="1003169726">
      <w:bodyDiv w:val="1"/>
      <w:marLeft w:val="0"/>
      <w:marRight w:val="0"/>
      <w:marTop w:val="0"/>
      <w:marBottom w:val="0"/>
      <w:divBdr>
        <w:top w:val="none" w:sz="0" w:space="0" w:color="auto"/>
        <w:left w:val="none" w:sz="0" w:space="0" w:color="auto"/>
        <w:bottom w:val="none" w:sz="0" w:space="0" w:color="auto"/>
        <w:right w:val="none" w:sz="0" w:space="0" w:color="auto"/>
      </w:divBdr>
    </w:div>
    <w:div w:id="1037899736">
      <w:bodyDiv w:val="1"/>
      <w:marLeft w:val="0"/>
      <w:marRight w:val="0"/>
      <w:marTop w:val="0"/>
      <w:marBottom w:val="0"/>
      <w:divBdr>
        <w:top w:val="none" w:sz="0" w:space="0" w:color="auto"/>
        <w:left w:val="none" w:sz="0" w:space="0" w:color="auto"/>
        <w:bottom w:val="none" w:sz="0" w:space="0" w:color="auto"/>
        <w:right w:val="none" w:sz="0" w:space="0" w:color="auto"/>
      </w:divBdr>
    </w:div>
    <w:div w:id="1050034474">
      <w:bodyDiv w:val="1"/>
      <w:marLeft w:val="0"/>
      <w:marRight w:val="0"/>
      <w:marTop w:val="0"/>
      <w:marBottom w:val="0"/>
      <w:divBdr>
        <w:top w:val="none" w:sz="0" w:space="0" w:color="auto"/>
        <w:left w:val="none" w:sz="0" w:space="0" w:color="auto"/>
        <w:bottom w:val="none" w:sz="0" w:space="0" w:color="auto"/>
        <w:right w:val="none" w:sz="0" w:space="0" w:color="auto"/>
      </w:divBdr>
    </w:div>
    <w:div w:id="1091202275">
      <w:bodyDiv w:val="1"/>
      <w:marLeft w:val="0"/>
      <w:marRight w:val="0"/>
      <w:marTop w:val="0"/>
      <w:marBottom w:val="0"/>
      <w:divBdr>
        <w:top w:val="none" w:sz="0" w:space="0" w:color="auto"/>
        <w:left w:val="none" w:sz="0" w:space="0" w:color="auto"/>
        <w:bottom w:val="none" w:sz="0" w:space="0" w:color="auto"/>
        <w:right w:val="none" w:sz="0" w:space="0" w:color="auto"/>
      </w:divBdr>
    </w:div>
    <w:div w:id="1124469772">
      <w:bodyDiv w:val="1"/>
      <w:marLeft w:val="0"/>
      <w:marRight w:val="0"/>
      <w:marTop w:val="0"/>
      <w:marBottom w:val="0"/>
      <w:divBdr>
        <w:top w:val="none" w:sz="0" w:space="0" w:color="auto"/>
        <w:left w:val="none" w:sz="0" w:space="0" w:color="auto"/>
        <w:bottom w:val="none" w:sz="0" w:space="0" w:color="auto"/>
        <w:right w:val="none" w:sz="0" w:space="0" w:color="auto"/>
      </w:divBdr>
    </w:div>
    <w:div w:id="1127511474">
      <w:bodyDiv w:val="1"/>
      <w:marLeft w:val="0"/>
      <w:marRight w:val="0"/>
      <w:marTop w:val="0"/>
      <w:marBottom w:val="0"/>
      <w:divBdr>
        <w:top w:val="none" w:sz="0" w:space="0" w:color="auto"/>
        <w:left w:val="none" w:sz="0" w:space="0" w:color="auto"/>
        <w:bottom w:val="none" w:sz="0" w:space="0" w:color="auto"/>
        <w:right w:val="none" w:sz="0" w:space="0" w:color="auto"/>
      </w:divBdr>
    </w:div>
    <w:div w:id="1143691993">
      <w:bodyDiv w:val="1"/>
      <w:marLeft w:val="0"/>
      <w:marRight w:val="0"/>
      <w:marTop w:val="0"/>
      <w:marBottom w:val="0"/>
      <w:divBdr>
        <w:top w:val="none" w:sz="0" w:space="0" w:color="auto"/>
        <w:left w:val="none" w:sz="0" w:space="0" w:color="auto"/>
        <w:bottom w:val="none" w:sz="0" w:space="0" w:color="auto"/>
        <w:right w:val="none" w:sz="0" w:space="0" w:color="auto"/>
      </w:divBdr>
    </w:div>
    <w:div w:id="1149665206">
      <w:bodyDiv w:val="1"/>
      <w:marLeft w:val="0"/>
      <w:marRight w:val="0"/>
      <w:marTop w:val="0"/>
      <w:marBottom w:val="0"/>
      <w:divBdr>
        <w:top w:val="none" w:sz="0" w:space="0" w:color="auto"/>
        <w:left w:val="none" w:sz="0" w:space="0" w:color="auto"/>
        <w:bottom w:val="none" w:sz="0" w:space="0" w:color="auto"/>
        <w:right w:val="none" w:sz="0" w:space="0" w:color="auto"/>
      </w:divBdr>
    </w:div>
    <w:div w:id="1158158412">
      <w:bodyDiv w:val="1"/>
      <w:marLeft w:val="0"/>
      <w:marRight w:val="0"/>
      <w:marTop w:val="0"/>
      <w:marBottom w:val="0"/>
      <w:divBdr>
        <w:top w:val="none" w:sz="0" w:space="0" w:color="auto"/>
        <w:left w:val="none" w:sz="0" w:space="0" w:color="auto"/>
        <w:bottom w:val="none" w:sz="0" w:space="0" w:color="auto"/>
        <w:right w:val="none" w:sz="0" w:space="0" w:color="auto"/>
      </w:divBdr>
    </w:div>
    <w:div w:id="1169323286">
      <w:bodyDiv w:val="1"/>
      <w:marLeft w:val="0"/>
      <w:marRight w:val="0"/>
      <w:marTop w:val="0"/>
      <w:marBottom w:val="0"/>
      <w:divBdr>
        <w:top w:val="none" w:sz="0" w:space="0" w:color="auto"/>
        <w:left w:val="none" w:sz="0" w:space="0" w:color="auto"/>
        <w:bottom w:val="none" w:sz="0" w:space="0" w:color="auto"/>
        <w:right w:val="none" w:sz="0" w:space="0" w:color="auto"/>
      </w:divBdr>
    </w:div>
    <w:div w:id="1196773596">
      <w:bodyDiv w:val="1"/>
      <w:marLeft w:val="0"/>
      <w:marRight w:val="0"/>
      <w:marTop w:val="0"/>
      <w:marBottom w:val="0"/>
      <w:divBdr>
        <w:top w:val="none" w:sz="0" w:space="0" w:color="auto"/>
        <w:left w:val="none" w:sz="0" w:space="0" w:color="auto"/>
        <w:bottom w:val="none" w:sz="0" w:space="0" w:color="auto"/>
        <w:right w:val="none" w:sz="0" w:space="0" w:color="auto"/>
      </w:divBdr>
    </w:div>
    <w:div w:id="1278026131">
      <w:bodyDiv w:val="1"/>
      <w:marLeft w:val="0"/>
      <w:marRight w:val="0"/>
      <w:marTop w:val="0"/>
      <w:marBottom w:val="0"/>
      <w:divBdr>
        <w:top w:val="none" w:sz="0" w:space="0" w:color="auto"/>
        <w:left w:val="none" w:sz="0" w:space="0" w:color="auto"/>
        <w:bottom w:val="none" w:sz="0" w:space="0" w:color="auto"/>
        <w:right w:val="none" w:sz="0" w:space="0" w:color="auto"/>
      </w:divBdr>
    </w:div>
    <w:div w:id="1298953803">
      <w:bodyDiv w:val="1"/>
      <w:marLeft w:val="0"/>
      <w:marRight w:val="0"/>
      <w:marTop w:val="0"/>
      <w:marBottom w:val="0"/>
      <w:divBdr>
        <w:top w:val="none" w:sz="0" w:space="0" w:color="auto"/>
        <w:left w:val="none" w:sz="0" w:space="0" w:color="auto"/>
        <w:bottom w:val="none" w:sz="0" w:space="0" w:color="auto"/>
        <w:right w:val="none" w:sz="0" w:space="0" w:color="auto"/>
      </w:divBdr>
    </w:div>
    <w:div w:id="1416128528">
      <w:bodyDiv w:val="1"/>
      <w:marLeft w:val="0"/>
      <w:marRight w:val="0"/>
      <w:marTop w:val="0"/>
      <w:marBottom w:val="0"/>
      <w:divBdr>
        <w:top w:val="none" w:sz="0" w:space="0" w:color="auto"/>
        <w:left w:val="none" w:sz="0" w:space="0" w:color="auto"/>
        <w:bottom w:val="none" w:sz="0" w:space="0" w:color="auto"/>
        <w:right w:val="none" w:sz="0" w:space="0" w:color="auto"/>
      </w:divBdr>
    </w:div>
    <w:div w:id="1456755306">
      <w:bodyDiv w:val="1"/>
      <w:marLeft w:val="0"/>
      <w:marRight w:val="0"/>
      <w:marTop w:val="0"/>
      <w:marBottom w:val="0"/>
      <w:divBdr>
        <w:top w:val="none" w:sz="0" w:space="0" w:color="auto"/>
        <w:left w:val="none" w:sz="0" w:space="0" w:color="auto"/>
        <w:bottom w:val="none" w:sz="0" w:space="0" w:color="auto"/>
        <w:right w:val="none" w:sz="0" w:space="0" w:color="auto"/>
      </w:divBdr>
    </w:div>
    <w:div w:id="1574973120">
      <w:bodyDiv w:val="1"/>
      <w:marLeft w:val="0"/>
      <w:marRight w:val="0"/>
      <w:marTop w:val="0"/>
      <w:marBottom w:val="0"/>
      <w:divBdr>
        <w:top w:val="none" w:sz="0" w:space="0" w:color="auto"/>
        <w:left w:val="none" w:sz="0" w:space="0" w:color="auto"/>
        <w:bottom w:val="none" w:sz="0" w:space="0" w:color="auto"/>
        <w:right w:val="none" w:sz="0" w:space="0" w:color="auto"/>
      </w:divBdr>
    </w:div>
    <w:div w:id="1624773291">
      <w:bodyDiv w:val="1"/>
      <w:marLeft w:val="0"/>
      <w:marRight w:val="0"/>
      <w:marTop w:val="0"/>
      <w:marBottom w:val="0"/>
      <w:divBdr>
        <w:top w:val="none" w:sz="0" w:space="0" w:color="auto"/>
        <w:left w:val="none" w:sz="0" w:space="0" w:color="auto"/>
        <w:bottom w:val="none" w:sz="0" w:space="0" w:color="auto"/>
        <w:right w:val="none" w:sz="0" w:space="0" w:color="auto"/>
      </w:divBdr>
    </w:div>
    <w:div w:id="1642691507">
      <w:bodyDiv w:val="1"/>
      <w:marLeft w:val="0"/>
      <w:marRight w:val="0"/>
      <w:marTop w:val="0"/>
      <w:marBottom w:val="0"/>
      <w:divBdr>
        <w:top w:val="none" w:sz="0" w:space="0" w:color="auto"/>
        <w:left w:val="none" w:sz="0" w:space="0" w:color="auto"/>
        <w:bottom w:val="none" w:sz="0" w:space="0" w:color="auto"/>
        <w:right w:val="none" w:sz="0" w:space="0" w:color="auto"/>
      </w:divBdr>
    </w:div>
    <w:div w:id="1647125841">
      <w:bodyDiv w:val="1"/>
      <w:marLeft w:val="0"/>
      <w:marRight w:val="0"/>
      <w:marTop w:val="0"/>
      <w:marBottom w:val="0"/>
      <w:divBdr>
        <w:top w:val="none" w:sz="0" w:space="0" w:color="auto"/>
        <w:left w:val="none" w:sz="0" w:space="0" w:color="auto"/>
        <w:bottom w:val="none" w:sz="0" w:space="0" w:color="auto"/>
        <w:right w:val="none" w:sz="0" w:space="0" w:color="auto"/>
      </w:divBdr>
    </w:div>
    <w:div w:id="1699891651">
      <w:bodyDiv w:val="1"/>
      <w:marLeft w:val="0"/>
      <w:marRight w:val="0"/>
      <w:marTop w:val="0"/>
      <w:marBottom w:val="0"/>
      <w:divBdr>
        <w:top w:val="none" w:sz="0" w:space="0" w:color="auto"/>
        <w:left w:val="none" w:sz="0" w:space="0" w:color="auto"/>
        <w:bottom w:val="none" w:sz="0" w:space="0" w:color="auto"/>
        <w:right w:val="none" w:sz="0" w:space="0" w:color="auto"/>
      </w:divBdr>
    </w:div>
    <w:div w:id="1717898406">
      <w:bodyDiv w:val="1"/>
      <w:marLeft w:val="0"/>
      <w:marRight w:val="0"/>
      <w:marTop w:val="0"/>
      <w:marBottom w:val="0"/>
      <w:divBdr>
        <w:top w:val="none" w:sz="0" w:space="0" w:color="auto"/>
        <w:left w:val="none" w:sz="0" w:space="0" w:color="auto"/>
        <w:bottom w:val="none" w:sz="0" w:space="0" w:color="auto"/>
        <w:right w:val="none" w:sz="0" w:space="0" w:color="auto"/>
      </w:divBdr>
    </w:div>
    <w:div w:id="1757704173">
      <w:bodyDiv w:val="1"/>
      <w:marLeft w:val="0"/>
      <w:marRight w:val="0"/>
      <w:marTop w:val="0"/>
      <w:marBottom w:val="0"/>
      <w:divBdr>
        <w:top w:val="none" w:sz="0" w:space="0" w:color="auto"/>
        <w:left w:val="none" w:sz="0" w:space="0" w:color="auto"/>
        <w:bottom w:val="none" w:sz="0" w:space="0" w:color="auto"/>
        <w:right w:val="none" w:sz="0" w:space="0" w:color="auto"/>
      </w:divBdr>
    </w:div>
    <w:div w:id="1762406001">
      <w:bodyDiv w:val="1"/>
      <w:marLeft w:val="0"/>
      <w:marRight w:val="0"/>
      <w:marTop w:val="0"/>
      <w:marBottom w:val="0"/>
      <w:divBdr>
        <w:top w:val="none" w:sz="0" w:space="0" w:color="auto"/>
        <w:left w:val="none" w:sz="0" w:space="0" w:color="auto"/>
        <w:bottom w:val="none" w:sz="0" w:space="0" w:color="auto"/>
        <w:right w:val="none" w:sz="0" w:space="0" w:color="auto"/>
      </w:divBdr>
    </w:div>
    <w:div w:id="1771732530">
      <w:bodyDiv w:val="1"/>
      <w:marLeft w:val="0"/>
      <w:marRight w:val="0"/>
      <w:marTop w:val="0"/>
      <w:marBottom w:val="0"/>
      <w:divBdr>
        <w:top w:val="none" w:sz="0" w:space="0" w:color="auto"/>
        <w:left w:val="none" w:sz="0" w:space="0" w:color="auto"/>
        <w:bottom w:val="none" w:sz="0" w:space="0" w:color="auto"/>
        <w:right w:val="none" w:sz="0" w:space="0" w:color="auto"/>
      </w:divBdr>
    </w:div>
    <w:div w:id="1810053021">
      <w:bodyDiv w:val="1"/>
      <w:marLeft w:val="0"/>
      <w:marRight w:val="0"/>
      <w:marTop w:val="0"/>
      <w:marBottom w:val="0"/>
      <w:divBdr>
        <w:top w:val="none" w:sz="0" w:space="0" w:color="auto"/>
        <w:left w:val="none" w:sz="0" w:space="0" w:color="auto"/>
        <w:bottom w:val="none" w:sz="0" w:space="0" w:color="auto"/>
        <w:right w:val="none" w:sz="0" w:space="0" w:color="auto"/>
      </w:divBdr>
    </w:div>
    <w:div w:id="1816726480">
      <w:bodyDiv w:val="1"/>
      <w:marLeft w:val="0"/>
      <w:marRight w:val="0"/>
      <w:marTop w:val="0"/>
      <w:marBottom w:val="0"/>
      <w:divBdr>
        <w:top w:val="none" w:sz="0" w:space="0" w:color="auto"/>
        <w:left w:val="none" w:sz="0" w:space="0" w:color="auto"/>
        <w:bottom w:val="none" w:sz="0" w:space="0" w:color="auto"/>
        <w:right w:val="none" w:sz="0" w:space="0" w:color="auto"/>
      </w:divBdr>
    </w:div>
    <w:div w:id="1826622850">
      <w:bodyDiv w:val="1"/>
      <w:marLeft w:val="0"/>
      <w:marRight w:val="0"/>
      <w:marTop w:val="0"/>
      <w:marBottom w:val="0"/>
      <w:divBdr>
        <w:top w:val="none" w:sz="0" w:space="0" w:color="auto"/>
        <w:left w:val="none" w:sz="0" w:space="0" w:color="auto"/>
        <w:bottom w:val="none" w:sz="0" w:space="0" w:color="auto"/>
        <w:right w:val="none" w:sz="0" w:space="0" w:color="auto"/>
      </w:divBdr>
    </w:div>
    <w:div w:id="1865628464">
      <w:bodyDiv w:val="1"/>
      <w:marLeft w:val="0"/>
      <w:marRight w:val="0"/>
      <w:marTop w:val="0"/>
      <w:marBottom w:val="0"/>
      <w:divBdr>
        <w:top w:val="none" w:sz="0" w:space="0" w:color="auto"/>
        <w:left w:val="none" w:sz="0" w:space="0" w:color="auto"/>
        <w:bottom w:val="none" w:sz="0" w:space="0" w:color="auto"/>
        <w:right w:val="none" w:sz="0" w:space="0" w:color="auto"/>
      </w:divBdr>
    </w:div>
    <w:div w:id="1867063809">
      <w:bodyDiv w:val="1"/>
      <w:marLeft w:val="0"/>
      <w:marRight w:val="0"/>
      <w:marTop w:val="0"/>
      <w:marBottom w:val="0"/>
      <w:divBdr>
        <w:top w:val="none" w:sz="0" w:space="0" w:color="auto"/>
        <w:left w:val="none" w:sz="0" w:space="0" w:color="auto"/>
        <w:bottom w:val="none" w:sz="0" w:space="0" w:color="auto"/>
        <w:right w:val="none" w:sz="0" w:space="0" w:color="auto"/>
      </w:divBdr>
    </w:div>
    <w:div w:id="1934506533">
      <w:bodyDiv w:val="1"/>
      <w:marLeft w:val="0"/>
      <w:marRight w:val="0"/>
      <w:marTop w:val="0"/>
      <w:marBottom w:val="0"/>
      <w:divBdr>
        <w:top w:val="none" w:sz="0" w:space="0" w:color="auto"/>
        <w:left w:val="none" w:sz="0" w:space="0" w:color="auto"/>
        <w:bottom w:val="none" w:sz="0" w:space="0" w:color="auto"/>
        <w:right w:val="none" w:sz="0" w:space="0" w:color="auto"/>
      </w:divBdr>
    </w:div>
    <w:div w:id="1936747804">
      <w:bodyDiv w:val="1"/>
      <w:marLeft w:val="0"/>
      <w:marRight w:val="0"/>
      <w:marTop w:val="0"/>
      <w:marBottom w:val="0"/>
      <w:divBdr>
        <w:top w:val="none" w:sz="0" w:space="0" w:color="auto"/>
        <w:left w:val="none" w:sz="0" w:space="0" w:color="auto"/>
        <w:bottom w:val="none" w:sz="0" w:space="0" w:color="auto"/>
        <w:right w:val="none" w:sz="0" w:space="0" w:color="auto"/>
      </w:divBdr>
    </w:div>
    <w:div w:id="209940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3AADE-6DD3-4D26-B4C6-764627BEB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6672</TotalTime>
  <Pages>12</Pages>
  <Words>3773</Words>
  <Characters>21507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Рамиль Ямалтдинов</dc:creator>
  <cp:keywords/>
  <dc:description/>
  <cp:lastModifiedBy>Гульназ</cp:lastModifiedBy>
  <cp:revision>49</cp:revision>
  <cp:lastPrinted>2020-12-29T08:21:00Z</cp:lastPrinted>
  <dcterms:created xsi:type="dcterms:W3CDTF">2018-04-20T10:26:00Z</dcterms:created>
  <dcterms:modified xsi:type="dcterms:W3CDTF">2021-04-01T10:23:00Z</dcterms:modified>
</cp:coreProperties>
</file>